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overflowPunct w:val="0"/>
        <w:topLinePunct/>
        <w:autoSpaceDE w:val="0"/>
        <w:autoSpaceDN w:val="0"/>
        <w:adjustRightInd w:val="0"/>
        <w:snapToGrid w:val="0"/>
        <w:spacing w:before="81"/>
        <w:jc w:val="center"/>
        <w:textAlignment w:val="baseline"/>
        <w:rPr>
          <w:rFonts w:ascii="仿宋" w:hAnsi="仿宋" w:eastAsia="仿宋" w:cs="仿宋"/>
          <w:b/>
          <w:color w:val="000000"/>
          <w:sz w:val="40"/>
          <w:szCs w:val="40"/>
        </w:rPr>
      </w:pPr>
      <w:bookmarkStart w:id="8" w:name="_GoBack"/>
      <w:bookmarkStart w:id="0" w:name="_Toc26806"/>
      <w:bookmarkStart w:id="1" w:name="_Toc4611"/>
      <w:bookmarkStart w:id="2" w:name="_Toc20395"/>
      <w:bookmarkStart w:id="3" w:name="_Toc17948"/>
      <w:bookmarkStart w:id="4" w:name="_Toc556566030"/>
      <w:bookmarkStart w:id="5" w:name="_Toc12216"/>
      <w:bookmarkStart w:id="6" w:name="_Toc23794"/>
      <w:bookmarkStart w:id="7" w:name="_Toc1646"/>
      <w:r>
        <w:rPr>
          <w:rFonts w:ascii="仿宋" w:hAnsi="仿宋" w:eastAsia="仿宋" w:cs="仿宋"/>
          <w:b/>
          <w:color w:val="000000"/>
          <w:spacing w:val="-2"/>
          <w:kern w:val="0"/>
          <w:sz w:val="36"/>
          <w:szCs w:val="36"/>
          <w:lang w:bidi="ar"/>
        </w:rPr>
        <w:t>湖南人社公共服务网上服务大厅用户告知承诺书</w:t>
      </w:r>
    </w:p>
    <w:bookmarkEnd w:id="8"/>
    <w:p>
      <w:pPr>
        <w:widowControl/>
        <w:kinsoku w:val="0"/>
        <w:overflowPunct w:val="0"/>
        <w:topLinePunct/>
        <w:autoSpaceDE w:val="0"/>
        <w:autoSpaceDN w:val="0"/>
        <w:adjustRightInd w:val="0"/>
        <w:snapToGrid w:val="0"/>
        <w:spacing w:line="100" w:lineRule="exact"/>
        <w:ind w:right="6"/>
        <w:textAlignment w:val="baseline"/>
        <w:rPr>
          <w:rFonts w:ascii="仿宋" w:hAnsi="仿宋" w:eastAsia="仿宋" w:cs="仿宋"/>
          <w:b/>
          <w:bCs/>
          <w:color w:val="000000"/>
          <w:spacing w:val="-5"/>
          <w:sz w:val="24"/>
        </w:rPr>
      </w:pPr>
    </w:p>
    <w:p>
      <w:pPr>
        <w:widowControl/>
        <w:kinsoku w:val="0"/>
        <w:overflowPunct w:val="0"/>
        <w:topLinePunct/>
        <w:autoSpaceDE w:val="0"/>
        <w:autoSpaceDN w:val="0"/>
        <w:adjustRightInd w:val="0"/>
        <w:snapToGrid w:val="0"/>
        <w:spacing w:line="400" w:lineRule="exact"/>
        <w:ind w:right="6"/>
        <w:textAlignment w:val="baseline"/>
        <w:rPr>
          <w:rFonts w:ascii="仿宋" w:hAnsi="仿宋" w:eastAsia="仿宋" w:cs="仿宋"/>
          <w:b/>
          <w:bCs/>
          <w:color w:val="000000"/>
          <w:spacing w:val="-5"/>
          <w:sz w:val="24"/>
        </w:rPr>
      </w:pPr>
      <w:r>
        <w:rPr>
          <w:rFonts w:ascii="仿宋" w:hAnsi="仿宋" w:eastAsia="仿宋" w:cs="仿宋"/>
          <w:b/>
          <w:bCs/>
          <w:color w:val="000000"/>
          <w:spacing w:val="-5"/>
          <w:kern w:val="0"/>
          <w:sz w:val="24"/>
          <w:lang w:bidi="ar"/>
        </w:rPr>
        <w:t>社会保险经办机构告知：</w:t>
      </w:r>
    </w:p>
    <w:p>
      <w:pPr>
        <w:widowControl/>
        <w:kinsoku w:val="0"/>
        <w:overflowPunct w:val="0"/>
        <w:topLinePunct/>
        <w:autoSpaceDE w:val="0"/>
        <w:autoSpaceDN w:val="0"/>
        <w:adjustRightInd w:val="0"/>
        <w:snapToGrid w:val="0"/>
        <w:spacing w:line="400" w:lineRule="exact"/>
        <w:ind w:right="6" w:firstLine="460" w:firstLineChars="200"/>
        <w:textAlignment w:val="baseline"/>
        <w:rPr>
          <w:rFonts w:ascii="仿宋" w:hAnsi="仿宋" w:eastAsia="仿宋" w:cs="仿宋"/>
          <w:color w:val="000000"/>
          <w:spacing w:val="-5"/>
          <w:sz w:val="24"/>
        </w:rPr>
      </w:pPr>
      <w:r>
        <w:rPr>
          <w:rFonts w:ascii="仿宋" w:hAnsi="仿宋" w:eastAsia="仿宋" w:cs="仿宋"/>
          <w:color w:val="000000"/>
          <w:spacing w:val="-5"/>
          <w:kern w:val="0"/>
          <w:sz w:val="24"/>
          <w:lang w:bidi="ar"/>
        </w:rPr>
        <w:t>一、用人单位及其职工应当依法参加社会保险。鼓励引导未在用人单位参加社会保险的非全日制从业人员、无雇工的个体工商户和其他灵活就业人员依法参加企业职工基本养老保险或城乡居民养老保险。</w:t>
      </w:r>
    </w:p>
    <w:p>
      <w:pPr>
        <w:widowControl/>
        <w:kinsoku w:val="0"/>
        <w:overflowPunct w:val="0"/>
        <w:topLinePunct/>
        <w:autoSpaceDE w:val="0"/>
        <w:autoSpaceDN w:val="0"/>
        <w:adjustRightInd w:val="0"/>
        <w:snapToGrid w:val="0"/>
        <w:spacing w:line="400" w:lineRule="exact"/>
        <w:ind w:right="6" w:firstLine="460" w:firstLineChars="200"/>
        <w:textAlignment w:val="baseline"/>
        <w:rPr>
          <w:rFonts w:ascii="仿宋" w:hAnsi="仿宋" w:eastAsia="仿宋" w:cs="仿宋"/>
          <w:color w:val="000000"/>
          <w:spacing w:val="-5"/>
          <w:sz w:val="24"/>
        </w:rPr>
      </w:pPr>
      <w:r>
        <w:rPr>
          <w:rFonts w:ascii="仿宋" w:hAnsi="仿宋" w:eastAsia="仿宋" w:cs="仿宋"/>
          <w:color w:val="000000"/>
          <w:spacing w:val="-5"/>
          <w:kern w:val="0"/>
          <w:sz w:val="24"/>
          <w:lang w:bidi="ar"/>
        </w:rPr>
        <w:t>二、在我省参加社会保险的单位和个人，可自愿申请成为湖南人社公共服务网上服务大厅（以下简称“网厅”）用户。用户应当按照湖南省</w:t>
      </w:r>
      <w:r>
        <w:rPr>
          <w:rFonts w:hint="eastAsia" w:ascii="仿宋" w:hAnsi="仿宋" w:eastAsia="仿宋" w:cs="仿宋"/>
          <w:color w:val="000000"/>
          <w:spacing w:val="-5"/>
          <w:kern w:val="0"/>
          <w:sz w:val="24"/>
          <w:lang w:bidi="ar"/>
        </w:rPr>
        <w:t>劳动和社会保障厅</w:t>
      </w:r>
      <w:r>
        <w:rPr>
          <w:rFonts w:ascii="仿宋" w:hAnsi="仿宋" w:eastAsia="仿宋" w:cs="仿宋"/>
          <w:color w:val="000000"/>
          <w:spacing w:val="-5"/>
          <w:kern w:val="0"/>
          <w:sz w:val="24"/>
          <w:lang w:bidi="ar"/>
        </w:rPr>
        <w:t>和网厅有关规定，申请开设用户。网厅根据用户的角色赋予相应权限。</w:t>
      </w:r>
    </w:p>
    <w:p>
      <w:pPr>
        <w:widowControl/>
        <w:kinsoku w:val="0"/>
        <w:overflowPunct w:val="0"/>
        <w:topLinePunct/>
        <w:autoSpaceDE w:val="0"/>
        <w:autoSpaceDN w:val="0"/>
        <w:adjustRightInd w:val="0"/>
        <w:snapToGrid w:val="0"/>
        <w:spacing w:line="400" w:lineRule="exact"/>
        <w:ind w:right="6" w:firstLine="460" w:firstLineChars="200"/>
        <w:textAlignment w:val="baseline"/>
        <w:rPr>
          <w:rFonts w:ascii="仿宋" w:hAnsi="仿宋" w:eastAsia="仿宋" w:cs="仿宋"/>
          <w:color w:val="000000"/>
          <w:spacing w:val="-5"/>
          <w:sz w:val="24"/>
        </w:rPr>
      </w:pPr>
      <w:r>
        <w:rPr>
          <w:rFonts w:ascii="仿宋" w:hAnsi="仿宋" w:eastAsia="仿宋" w:cs="仿宋"/>
          <w:color w:val="000000"/>
          <w:spacing w:val="-5"/>
          <w:kern w:val="0"/>
          <w:sz w:val="24"/>
          <w:lang w:bidi="ar"/>
        </w:rPr>
        <w:t>三、用户在网厅上的言行应当遵循法律法规规定。违反法律法规规定的，应依法依规承担责任。</w:t>
      </w:r>
    </w:p>
    <w:p>
      <w:pPr>
        <w:widowControl/>
        <w:kinsoku w:val="0"/>
        <w:overflowPunct w:val="0"/>
        <w:topLinePunct/>
        <w:autoSpaceDE w:val="0"/>
        <w:autoSpaceDN w:val="0"/>
        <w:adjustRightInd w:val="0"/>
        <w:snapToGrid w:val="0"/>
        <w:spacing w:line="400" w:lineRule="exact"/>
        <w:ind w:right="6" w:firstLine="460" w:firstLineChars="200"/>
        <w:textAlignment w:val="baseline"/>
        <w:rPr>
          <w:rFonts w:ascii="仿宋" w:hAnsi="仿宋" w:eastAsia="仿宋" w:cs="仿宋"/>
          <w:color w:val="000000"/>
          <w:spacing w:val="-2"/>
          <w:sz w:val="24"/>
        </w:rPr>
      </w:pPr>
      <w:r>
        <w:rPr>
          <w:rFonts w:ascii="仿宋" w:hAnsi="仿宋" w:eastAsia="仿宋" w:cs="仿宋"/>
          <w:color w:val="000000"/>
          <w:spacing w:val="-5"/>
          <w:kern w:val="0"/>
          <w:sz w:val="24"/>
          <w:lang w:bidi="ar"/>
        </w:rPr>
        <w:t>四、用户在权限范围内通过网厅申请办理的业务、上传的数据均应真实、准确、有效，对应业务、数据的书</w:t>
      </w:r>
      <w:r>
        <w:rPr>
          <w:rFonts w:ascii="仿宋" w:hAnsi="仿宋" w:eastAsia="仿宋" w:cs="仿宋"/>
          <w:color w:val="000000"/>
          <w:spacing w:val="-2"/>
          <w:kern w:val="0"/>
          <w:sz w:val="24"/>
          <w:lang w:bidi="ar"/>
        </w:rPr>
        <w:t>面材料，用户应妥善保管以备审核。</w:t>
      </w:r>
    </w:p>
    <w:p>
      <w:pPr>
        <w:widowControl/>
        <w:kinsoku w:val="0"/>
        <w:overflowPunct w:val="0"/>
        <w:topLinePunct/>
        <w:autoSpaceDE w:val="0"/>
        <w:autoSpaceDN w:val="0"/>
        <w:adjustRightInd w:val="0"/>
        <w:snapToGrid w:val="0"/>
        <w:spacing w:line="400" w:lineRule="exact"/>
        <w:ind w:right="6" w:firstLine="472" w:firstLineChars="200"/>
        <w:textAlignment w:val="baseline"/>
        <w:rPr>
          <w:rFonts w:ascii="仿宋" w:hAnsi="仿宋" w:eastAsia="仿宋" w:cs="仿宋"/>
          <w:color w:val="000000"/>
          <w:spacing w:val="-2"/>
          <w:sz w:val="24"/>
        </w:rPr>
      </w:pPr>
      <w:r>
        <w:rPr>
          <w:rFonts w:ascii="仿宋" w:hAnsi="仿宋" w:eastAsia="仿宋" w:cs="仿宋"/>
          <w:color w:val="000000"/>
          <w:spacing w:val="-2"/>
          <w:kern w:val="0"/>
          <w:sz w:val="24"/>
          <w:lang w:bidi="ar"/>
        </w:rPr>
        <w:t>五、用户应当自行妥善管理用户户名及登录密码、</w:t>
      </w:r>
      <w:r>
        <w:rPr>
          <w:rFonts w:ascii="仿宋" w:hAnsi="仿宋" w:eastAsia="仿宋" w:cs="仿宋"/>
          <w:color w:val="000000"/>
          <w:spacing w:val="-5"/>
          <w:kern w:val="0"/>
          <w:sz w:val="24"/>
          <w:lang w:bidi="ar"/>
        </w:rPr>
        <w:t>CA数字证书及密码、经办人员、</w:t>
      </w:r>
      <w:r>
        <w:rPr>
          <w:rFonts w:ascii="仿宋" w:hAnsi="仿宋" w:eastAsia="仿宋" w:cs="仿宋"/>
          <w:color w:val="000000"/>
          <w:spacing w:val="-1"/>
          <w:kern w:val="0"/>
          <w:sz w:val="24"/>
          <w:lang w:bidi="ar"/>
        </w:rPr>
        <w:t>公章等。因管理不善、人为</w:t>
      </w:r>
      <w:r>
        <w:rPr>
          <w:rFonts w:ascii="仿宋" w:hAnsi="仿宋" w:eastAsia="仿宋" w:cs="仿宋"/>
          <w:color w:val="000000"/>
          <w:spacing w:val="-2"/>
          <w:kern w:val="0"/>
          <w:sz w:val="24"/>
          <w:lang w:bidi="ar"/>
        </w:rPr>
        <w:t>差错等原因造成不良后果的，由用户承担全部责任。</w:t>
      </w:r>
    </w:p>
    <w:p>
      <w:pPr>
        <w:widowControl/>
        <w:kinsoku w:val="0"/>
        <w:overflowPunct w:val="0"/>
        <w:topLinePunct/>
        <w:autoSpaceDE w:val="0"/>
        <w:autoSpaceDN w:val="0"/>
        <w:adjustRightInd w:val="0"/>
        <w:snapToGrid w:val="0"/>
        <w:spacing w:line="400" w:lineRule="exact"/>
        <w:ind w:right="6" w:firstLine="476" w:firstLineChars="200"/>
        <w:textAlignment w:val="baseline"/>
        <w:rPr>
          <w:rFonts w:ascii="仿宋" w:hAnsi="仿宋" w:eastAsia="仿宋" w:cs="仿宋"/>
          <w:color w:val="000000"/>
          <w:spacing w:val="-3"/>
          <w:sz w:val="24"/>
        </w:rPr>
      </w:pPr>
      <w:r>
        <w:rPr>
          <w:rFonts w:ascii="仿宋" w:hAnsi="仿宋" w:eastAsia="仿宋" w:cs="仿宋"/>
          <w:color w:val="000000"/>
          <w:spacing w:val="-1"/>
          <w:kern w:val="0"/>
          <w:sz w:val="24"/>
          <w:lang w:bidi="ar"/>
        </w:rPr>
        <w:t>六、因网厅本身原因，给用户造成的不便或损失，由网厅改进或承担。但因网络故障或病毒攻击等不可控因素导致网厅暂停、数据丢失时，用户</w:t>
      </w:r>
      <w:r>
        <w:rPr>
          <w:rFonts w:ascii="仿宋" w:hAnsi="仿宋" w:eastAsia="仿宋" w:cs="仿宋"/>
          <w:color w:val="000000"/>
          <w:spacing w:val="-3"/>
          <w:kern w:val="0"/>
          <w:sz w:val="24"/>
          <w:lang w:bidi="ar"/>
        </w:rPr>
        <w:t>应及时重新申请办理业务、上传数据，或采用其它方式申请办理、上传。</w:t>
      </w:r>
    </w:p>
    <w:p>
      <w:pPr>
        <w:widowControl/>
        <w:kinsoku w:val="0"/>
        <w:overflowPunct w:val="0"/>
        <w:topLinePunct/>
        <w:autoSpaceDE w:val="0"/>
        <w:autoSpaceDN w:val="0"/>
        <w:adjustRightInd w:val="0"/>
        <w:snapToGrid w:val="0"/>
        <w:spacing w:line="400" w:lineRule="exact"/>
        <w:ind w:right="6" w:firstLine="476" w:firstLineChars="200"/>
        <w:textAlignment w:val="baseline"/>
        <w:rPr>
          <w:rFonts w:ascii="仿宋" w:hAnsi="仿宋" w:eastAsia="仿宋" w:cs="仿宋"/>
          <w:color w:val="000000"/>
          <w:spacing w:val="-2"/>
          <w:sz w:val="24"/>
        </w:rPr>
      </w:pPr>
      <w:r>
        <w:rPr>
          <w:rFonts w:ascii="仿宋" w:hAnsi="仿宋" w:eastAsia="仿宋" w:cs="仿宋"/>
          <w:color w:val="000000"/>
          <w:spacing w:val="-1"/>
          <w:kern w:val="0"/>
          <w:sz w:val="24"/>
          <w:lang w:bidi="ar"/>
        </w:rPr>
        <w:t>七、用户使用网厅违反有关规定的，社会保险经办机构有</w:t>
      </w:r>
      <w:r>
        <w:rPr>
          <w:rFonts w:ascii="仿宋" w:hAnsi="仿宋" w:eastAsia="仿宋" w:cs="仿宋"/>
          <w:color w:val="000000"/>
          <w:spacing w:val="-2"/>
          <w:kern w:val="0"/>
          <w:sz w:val="24"/>
          <w:lang w:bidi="ar"/>
        </w:rPr>
        <w:t>权要求用户立即整改，拒不整改的，社会保险经办机构有权终止其用户或权限，并保留继续依法追究其他责任的权利。</w:t>
      </w:r>
    </w:p>
    <w:p>
      <w:pPr>
        <w:widowControl/>
        <w:kinsoku w:val="0"/>
        <w:overflowPunct w:val="0"/>
        <w:topLinePunct/>
        <w:autoSpaceDE w:val="0"/>
        <w:autoSpaceDN w:val="0"/>
        <w:adjustRightInd w:val="0"/>
        <w:snapToGrid w:val="0"/>
        <w:spacing w:line="400" w:lineRule="exact"/>
        <w:ind w:right="6" w:firstLine="474" w:firstLineChars="200"/>
        <w:textAlignment w:val="baseline"/>
        <w:rPr>
          <w:rFonts w:ascii="仿宋" w:hAnsi="仿宋" w:eastAsia="仿宋" w:cs="仿宋"/>
          <w:b/>
          <w:bCs/>
          <w:color w:val="000000"/>
          <w:spacing w:val="-2"/>
          <w:sz w:val="24"/>
        </w:rPr>
      </w:pPr>
      <w:r>
        <w:rPr>
          <w:rFonts w:ascii="仿宋" w:hAnsi="仿宋" w:eastAsia="仿宋" w:cs="仿宋"/>
          <w:b/>
          <w:bCs/>
          <w:color w:val="000000"/>
          <w:spacing w:val="-2"/>
          <w:kern w:val="0"/>
          <w:sz w:val="24"/>
          <w:lang w:bidi="ar"/>
        </w:rPr>
        <w:t>用户承诺：</w:t>
      </w:r>
    </w:p>
    <w:p>
      <w:pPr>
        <w:widowControl/>
        <w:kinsoku w:val="0"/>
        <w:overflowPunct w:val="0"/>
        <w:topLinePunct/>
        <w:autoSpaceDE w:val="0"/>
        <w:autoSpaceDN w:val="0"/>
        <w:adjustRightInd w:val="0"/>
        <w:snapToGrid w:val="0"/>
        <w:spacing w:line="400" w:lineRule="exact"/>
        <w:ind w:right="6" w:firstLine="472" w:firstLineChars="200"/>
        <w:textAlignment w:val="baseline"/>
        <w:rPr>
          <w:rFonts w:ascii="仿宋" w:hAnsi="仿宋" w:eastAsia="仿宋" w:cs="仿宋"/>
          <w:color w:val="000000"/>
          <w:spacing w:val="-2"/>
          <w:sz w:val="24"/>
        </w:rPr>
      </w:pPr>
      <w:r>
        <w:rPr>
          <w:rFonts w:ascii="仿宋" w:hAnsi="仿宋" w:eastAsia="仿宋" w:cs="仿宋"/>
          <w:color w:val="000000"/>
          <w:spacing w:val="-2"/>
          <w:kern w:val="0"/>
          <w:sz w:val="24"/>
          <w:lang w:bidi="ar"/>
        </w:rPr>
        <w:t>上述告知全部知悉，本用户无条件遵守并重申：</w:t>
      </w:r>
    </w:p>
    <w:p>
      <w:pPr>
        <w:widowControl/>
        <w:kinsoku w:val="0"/>
        <w:overflowPunct w:val="0"/>
        <w:topLinePunct/>
        <w:autoSpaceDE w:val="0"/>
        <w:autoSpaceDN w:val="0"/>
        <w:adjustRightInd w:val="0"/>
        <w:snapToGrid w:val="0"/>
        <w:spacing w:line="400" w:lineRule="exact"/>
        <w:ind w:right="6" w:firstLine="472" w:firstLineChars="200"/>
        <w:textAlignment w:val="baseline"/>
        <w:rPr>
          <w:rFonts w:ascii="仿宋" w:hAnsi="仿宋" w:eastAsia="仿宋" w:cs="仿宋"/>
          <w:color w:val="000000"/>
          <w:spacing w:val="-5"/>
          <w:sz w:val="24"/>
        </w:rPr>
      </w:pPr>
      <w:r>
        <w:rPr>
          <w:rFonts w:ascii="仿宋" w:hAnsi="仿宋" w:eastAsia="仿宋" w:cs="仿宋"/>
          <w:color w:val="000000"/>
          <w:spacing w:val="-2"/>
          <w:kern w:val="0"/>
          <w:sz w:val="24"/>
          <w:lang w:bidi="ar"/>
        </w:rPr>
        <w:t>一、本用户有违</w:t>
      </w:r>
      <w:r>
        <w:rPr>
          <w:rFonts w:ascii="仿宋" w:hAnsi="仿宋" w:eastAsia="仿宋" w:cs="仿宋"/>
          <w:color w:val="000000"/>
          <w:spacing w:val="-5"/>
          <w:kern w:val="0"/>
          <w:sz w:val="24"/>
          <w:lang w:bidi="ar"/>
        </w:rPr>
        <w:t>法律法规规定的言行，由本用户负责。</w:t>
      </w:r>
    </w:p>
    <w:p>
      <w:pPr>
        <w:widowControl/>
        <w:kinsoku w:val="0"/>
        <w:overflowPunct w:val="0"/>
        <w:topLinePunct/>
        <w:autoSpaceDE w:val="0"/>
        <w:autoSpaceDN w:val="0"/>
        <w:adjustRightInd w:val="0"/>
        <w:snapToGrid w:val="0"/>
        <w:spacing w:line="400" w:lineRule="exact"/>
        <w:ind w:right="6" w:firstLine="472" w:firstLineChars="200"/>
        <w:textAlignment w:val="baseline"/>
        <w:rPr>
          <w:rFonts w:ascii="仿宋" w:hAnsi="仿宋" w:eastAsia="仿宋" w:cs="仿宋"/>
          <w:color w:val="000000"/>
          <w:spacing w:val="-2"/>
          <w:sz w:val="24"/>
        </w:rPr>
      </w:pPr>
      <w:r>
        <w:rPr>
          <w:rFonts w:ascii="仿宋" w:hAnsi="仿宋" w:eastAsia="仿宋" w:cs="仿宋"/>
          <w:color w:val="000000"/>
          <w:spacing w:val="-2"/>
          <w:kern w:val="0"/>
          <w:sz w:val="24"/>
          <w:lang w:bidi="ar"/>
        </w:rPr>
        <w:t>二、本用户申请办理的业务、上传的数据均为本用户真实、自由表达，由此带来的纠纷由本用户负责。</w:t>
      </w:r>
    </w:p>
    <w:p>
      <w:pPr>
        <w:widowControl/>
        <w:kinsoku w:val="0"/>
        <w:overflowPunct w:val="0"/>
        <w:topLinePunct/>
        <w:autoSpaceDE w:val="0"/>
        <w:autoSpaceDN w:val="0"/>
        <w:adjustRightInd w:val="0"/>
        <w:snapToGrid w:val="0"/>
        <w:spacing w:line="400" w:lineRule="exact"/>
        <w:ind w:right="6" w:firstLine="472" w:firstLineChars="200"/>
        <w:textAlignment w:val="baseline"/>
        <w:rPr>
          <w:rFonts w:ascii="仿宋" w:hAnsi="仿宋" w:eastAsia="仿宋" w:cs="仿宋"/>
          <w:color w:val="000000"/>
          <w:spacing w:val="-2"/>
          <w:sz w:val="30"/>
          <w:szCs w:val="30"/>
        </w:rPr>
      </w:pPr>
      <w:r>
        <w:rPr>
          <w:rFonts w:ascii="仿宋" w:hAnsi="仿宋" w:eastAsia="仿宋" w:cs="仿宋"/>
          <w:color w:val="000000"/>
          <w:spacing w:val="-2"/>
          <w:kern w:val="0"/>
          <w:sz w:val="24"/>
          <w:lang w:bidi="ar"/>
        </w:rPr>
        <w:t>三、本用户愿意接受</w:t>
      </w:r>
      <w:r>
        <w:rPr>
          <w:rFonts w:ascii="仿宋" w:hAnsi="仿宋" w:eastAsia="仿宋" w:cs="仿宋"/>
          <w:color w:val="000000"/>
          <w:spacing w:val="-5"/>
          <w:kern w:val="0"/>
          <w:sz w:val="24"/>
          <w:lang w:bidi="ar"/>
        </w:rPr>
        <w:t>湖南省</w:t>
      </w:r>
      <w:r>
        <w:rPr>
          <w:rFonts w:hint="eastAsia" w:ascii="仿宋" w:hAnsi="仿宋" w:eastAsia="仿宋" w:cs="仿宋"/>
          <w:color w:val="000000"/>
          <w:spacing w:val="-5"/>
          <w:kern w:val="0"/>
          <w:sz w:val="24"/>
          <w:lang w:bidi="ar"/>
        </w:rPr>
        <w:t>劳动和社会保障厅</w:t>
      </w:r>
      <w:r>
        <w:rPr>
          <w:rFonts w:ascii="仿宋" w:hAnsi="仿宋" w:eastAsia="仿宋" w:cs="仿宋"/>
          <w:color w:val="000000"/>
          <w:spacing w:val="-2"/>
          <w:kern w:val="0"/>
          <w:sz w:val="24"/>
          <w:lang w:bidi="ar"/>
        </w:rPr>
        <w:t>、社会保险经办机构终止本用户或本用户权限的约束。</w:t>
      </w:r>
    </w:p>
    <w:p>
      <w:pPr>
        <w:widowControl/>
        <w:kinsoku w:val="0"/>
        <w:overflowPunct w:val="0"/>
        <w:topLinePunct/>
        <w:autoSpaceDE w:val="0"/>
        <w:autoSpaceDN w:val="0"/>
        <w:adjustRightInd w:val="0"/>
        <w:snapToGrid w:val="0"/>
        <w:spacing w:line="110" w:lineRule="exact"/>
        <w:textAlignment w:val="baseline"/>
        <w:rPr>
          <w:rFonts w:ascii="Arial" w:hAnsi="Arial" w:cs="Arial"/>
          <w:color w:val="000000"/>
          <w:szCs w:val="21"/>
        </w:rPr>
      </w:pPr>
      <w:r>
        <w:rPr>
          <w:rFonts w:ascii="Arial" w:hAnsi="Arial" w:eastAsia="方正仿宋简体" w:cs="Arial"/>
          <w:color w:val="000000"/>
          <w:kern w:val="0"/>
          <w:szCs w:val="21"/>
          <w:lang w:bidi="ar"/>
        </w:rPr>
        <w:t xml:space="preserve"> </w:t>
      </w:r>
    </w:p>
    <w:tbl>
      <w:tblPr>
        <w:tblStyle w:val="30"/>
        <w:tblW w:w="0" w:type="auto"/>
        <w:jc w:val="center"/>
        <w:tblLayout w:type="fixed"/>
        <w:tblCellMar>
          <w:top w:w="0" w:type="dxa"/>
          <w:left w:w="0" w:type="dxa"/>
          <w:bottom w:w="0" w:type="dxa"/>
          <w:right w:w="0" w:type="dxa"/>
        </w:tblCellMar>
      </w:tblPr>
      <w:tblGrid>
        <w:gridCol w:w="1208"/>
        <w:gridCol w:w="701"/>
        <w:gridCol w:w="329"/>
        <w:gridCol w:w="2755"/>
        <w:gridCol w:w="816"/>
        <w:gridCol w:w="861"/>
        <w:gridCol w:w="169"/>
        <w:gridCol w:w="1469"/>
      </w:tblGrid>
      <w:tr>
        <w:trPr>
          <w:trHeight w:val="90" w:hRule="atLeast"/>
          <w:jc w:val="center"/>
        </w:trPr>
        <w:tc>
          <w:tcPr>
            <w:tcW w:w="8308" w:type="dxa"/>
            <w:gridSpan w:val="8"/>
            <w:tcBorders>
              <w:top w:val="single" w:color="000000" w:sz="4" w:space="0"/>
              <w:left w:val="single" w:color="000000" w:sz="4" w:space="0"/>
              <w:bottom w:val="single" w:color="000000" w:sz="4" w:space="0"/>
              <w:right w:val="single" w:color="000000"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r>
              <w:rPr>
                <w:rFonts w:ascii="仿宋" w:hAnsi="仿宋" w:eastAsia="仿宋" w:cs="仿宋"/>
                <w:color w:val="000000"/>
                <w:spacing w:val="-2"/>
                <w:kern w:val="0"/>
                <w:sz w:val="20"/>
                <w:szCs w:val="20"/>
                <w:lang w:bidi="ar"/>
              </w:rPr>
              <w:t>用户主要信息</w:t>
            </w:r>
          </w:p>
        </w:tc>
      </w:tr>
      <w:tr>
        <w:tblPrEx>
          <w:tblCellMar>
            <w:top w:w="0" w:type="dxa"/>
            <w:left w:w="0" w:type="dxa"/>
            <w:bottom w:w="0" w:type="dxa"/>
            <w:right w:w="0" w:type="dxa"/>
          </w:tblCellMar>
        </w:tblPrEx>
        <w:trPr>
          <w:trHeight w:val="90" w:hRule="atLeast"/>
          <w:jc w:val="center"/>
        </w:trPr>
        <w:tc>
          <w:tcPr>
            <w:tcW w:w="1909" w:type="dxa"/>
            <w:gridSpan w:val="2"/>
            <w:tcBorders>
              <w:top w:val="single" w:color="000000" w:sz="4" w:space="0"/>
              <w:left w:val="single" w:color="000000" w:sz="4" w:space="0"/>
              <w:bottom w:val="single" w:color="000000" w:sz="4" w:space="0"/>
              <w:right w:val="single" w:color="auto"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r>
              <w:rPr>
                <w:rFonts w:ascii="仿宋" w:hAnsi="仿宋" w:eastAsia="仿宋" w:cs="仿宋"/>
                <w:color w:val="000000"/>
                <w:kern w:val="0"/>
                <w:sz w:val="20"/>
                <w:szCs w:val="20"/>
                <w:lang w:bidi="ar"/>
              </w:rPr>
              <w:t>用户（单位）名称</w:t>
            </w:r>
          </w:p>
        </w:tc>
        <w:tc>
          <w:tcPr>
            <w:tcW w:w="3084" w:type="dxa"/>
            <w:gridSpan w:val="2"/>
            <w:tcBorders>
              <w:top w:val="single" w:color="000000" w:sz="4" w:space="0"/>
              <w:left w:val="nil"/>
              <w:bottom w:val="single" w:color="000000" w:sz="4" w:space="0"/>
              <w:right w:val="single" w:color="auto"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p>
        </w:tc>
        <w:tc>
          <w:tcPr>
            <w:tcW w:w="1677" w:type="dxa"/>
            <w:gridSpan w:val="2"/>
            <w:tcBorders>
              <w:top w:val="single" w:color="000000" w:sz="4" w:space="0"/>
              <w:left w:val="nil"/>
              <w:bottom w:val="single" w:color="000000" w:sz="4" w:space="0"/>
              <w:right w:val="single" w:color="auto"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r>
              <w:rPr>
                <w:rFonts w:ascii="仿宋" w:hAnsi="仿宋" w:eastAsia="仿宋" w:cs="仿宋"/>
                <w:color w:val="000000"/>
                <w:kern w:val="0"/>
                <w:sz w:val="20"/>
                <w:szCs w:val="20"/>
                <w:lang w:bidi="ar"/>
              </w:rPr>
              <w:t>统一社会信用代码</w:t>
            </w:r>
          </w:p>
        </w:tc>
        <w:tc>
          <w:tcPr>
            <w:tcW w:w="1638" w:type="dxa"/>
            <w:gridSpan w:val="2"/>
            <w:tcBorders>
              <w:top w:val="single" w:color="000000" w:sz="4" w:space="0"/>
              <w:left w:val="nil"/>
              <w:bottom w:val="single" w:color="000000" w:sz="4" w:space="0"/>
              <w:right w:val="single" w:color="000000"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p>
        </w:tc>
      </w:tr>
      <w:tr>
        <w:tblPrEx>
          <w:tblCellMar>
            <w:top w:w="0" w:type="dxa"/>
            <w:left w:w="0" w:type="dxa"/>
            <w:bottom w:w="0" w:type="dxa"/>
            <w:right w:w="0" w:type="dxa"/>
          </w:tblCellMar>
        </w:tblPrEx>
        <w:trPr>
          <w:trHeight w:val="90" w:hRule="atLeast"/>
          <w:jc w:val="center"/>
        </w:trPr>
        <w:tc>
          <w:tcPr>
            <w:tcW w:w="1208" w:type="dxa"/>
            <w:tcBorders>
              <w:top w:val="single" w:color="000000" w:sz="4" w:space="0"/>
              <w:left w:val="single" w:color="000000" w:sz="4" w:space="0"/>
              <w:bottom w:val="single" w:color="000000" w:sz="4" w:space="0"/>
              <w:right w:val="single" w:color="000000"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r>
              <w:rPr>
                <w:rFonts w:ascii="仿宋" w:hAnsi="仿宋" w:eastAsia="仿宋" w:cs="仿宋"/>
                <w:color w:val="000000"/>
                <w:spacing w:val="-4"/>
                <w:kern w:val="0"/>
                <w:sz w:val="20"/>
                <w:szCs w:val="20"/>
                <w:lang w:bidi="ar"/>
              </w:rPr>
              <w:t>法人代表姓名</w:t>
            </w:r>
          </w:p>
        </w:tc>
        <w:tc>
          <w:tcPr>
            <w:tcW w:w="1030" w:type="dxa"/>
            <w:gridSpan w:val="2"/>
            <w:tcBorders>
              <w:top w:val="single" w:color="000000" w:sz="4" w:space="0"/>
              <w:left w:val="nil"/>
              <w:bottom w:val="single" w:color="000000" w:sz="4" w:space="0"/>
              <w:right w:val="single" w:color="000000" w:sz="4" w:space="0"/>
            </w:tcBorders>
            <w:vAlign w:val="center"/>
          </w:tcPr>
          <w:p>
            <w:pPr>
              <w:widowControl/>
              <w:kinsoku w:val="0"/>
              <w:overflowPunct w:val="0"/>
              <w:topLinePunct/>
              <w:autoSpaceDE w:val="0"/>
              <w:autoSpaceDN w:val="0"/>
              <w:adjustRightInd w:val="0"/>
              <w:snapToGrid w:val="0"/>
              <w:textAlignment w:val="baseline"/>
              <w:rPr>
                <w:rFonts w:ascii="仿宋" w:hAnsi="仿宋" w:eastAsia="仿宋" w:cs="仿宋"/>
                <w:color w:val="000000"/>
                <w:sz w:val="20"/>
                <w:szCs w:val="20"/>
              </w:rPr>
            </w:pPr>
          </w:p>
        </w:tc>
        <w:tc>
          <w:tcPr>
            <w:tcW w:w="3571" w:type="dxa"/>
            <w:gridSpan w:val="2"/>
            <w:tcBorders>
              <w:top w:val="single" w:color="000000" w:sz="4" w:space="0"/>
              <w:left w:val="nil"/>
              <w:bottom w:val="single" w:color="000000" w:sz="4" w:space="0"/>
              <w:right w:val="single" w:color="auto"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p>
        </w:tc>
        <w:tc>
          <w:tcPr>
            <w:tcW w:w="1030" w:type="dxa"/>
            <w:gridSpan w:val="2"/>
            <w:tcBorders>
              <w:top w:val="single" w:color="000000" w:sz="4" w:space="0"/>
              <w:left w:val="nil"/>
              <w:bottom w:val="single" w:color="000000" w:sz="4" w:space="0"/>
              <w:right w:val="single" w:color="000000"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r>
              <w:rPr>
                <w:rFonts w:ascii="仿宋" w:hAnsi="仿宋" w:eastAsia="仿宋" w:cs="仿宋"/>
                <w:color w:val="000000"/>
                <w:spacing w:val="-4"/>
                <w:kern w:val="0"/>
                <w:sz w:val="20"/>
                <w:szCs w:val="20"/>
                <w:lang w:bidi="ar"/>
              </w:rPr>
              <w:t>手机号码</w:t>
            </w:r>
          </w:p>
        </w:tc>
        <w:tc>
          <w:tcPr>
            <w:tcW w:w="1469" w:type="dxa"/>
            <w:tcBorders>
              <w:top w:val="single" w:color="000000" w:sz="4" w:space="0"/>
              <w:left w:val="nil"/>
              <w:bottom w:val="single" w:color="000000" w:sz="4" w:space="0"/>
              <w:right w:val="single" w:color="000000"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p>
        </w:tc>
      </w:tr>
      <w:tr>
        <w:tblPrEx>
          <w:tblCellMar>
            <w:top w:w="0" w:type="dxa"/>
            <w:left w:w="0" w:type="dxa"/>
            <w:bottom w:w="0" w:type="dxa"/>
            <w:right w:w="0" w:type="dxa"/>
          </w:tblCellMar>
        </w:tblPrEx>
        <w:trPr>
          <w:trHeight w:val="90" w:hRule="atLeast"/>
          <w:jc w:val="center"/>
        </w:trPr>
        <w:tc>
          <w:tcPr>
            <w:tcW w:w="1208" w:type="dxa"/>
            <w:tcBorders>
              <w:top w:val="single" w:color="000000" w:sz="4" w:space="0"/>
              <w:left w:val="single" w:color="000000" w:sz="4" w:space="0"/>
              <w:bottom w:val="single" w:color="000000" w:sz="4" w:space="0"/>
              <w:right w:val="single" w:color="000000"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r>
              <w:rPr>
                <w:rFonts w:ascii="仿宋" w:hAnsi="仿宋" w:eastAsia="仿宋" w:cs="仿宋"/>
                <w:color w:val="000000"/>
                <w:spacing w:val="-3"/>
                <w:kern w:val="0"/>
                <w:sz w:val="20"/>
                <w:szCs w:val="20"/>
                <w:lang w:bidi="ar"/>
              </w:rPr>
              <w:t>专管员姓名</w:t>
            </w:r>
          </w:p>
        </w:tc>
        <w:tc>
          <w:tcPr>
            <w:tcW w:w="1030" w:type="dxa"/>
            <w:gridSpan w:val="2"/>
            <w:tcBorders>
              <w:top w:val="single" w:color="000000" w:sz="4" w:space="0"/>
              <w:left w:val="nil"/>
              <w:bottom w:val="single" w:color="000000" w:sz="4" w:space="0"/>
              <w:right w:val="single" w:color="000000"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p>
        </w:tc>
        <w:tc>
          <w:tcPr>
            <w:tcW w:w="3571" w:type="dxa"/>
            <w:gridSpan w:val="2"/>
            <w:tcBorders>
              <w:top w:val="single" w:color="000000" w:sz="4" w:space="0"/>
              <w:left w:val="nil"/>
              <w:bottom w:val="single" w:color="000000" w:sz="4" w:space="0"/>
              <w:right w:val="single" w:color="auto"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p>
        </w:tc>
        <w:tc>
          <w:tcPr>
            <w:tcW w:w="1030" w:type="dxa"/>
            <w:gridSpan w:val="2"/>
            <w:tcBorders>
              <w:top w:val="single" w:color="000000" w:sz="4" w:space="0"/>
              <w:left w:val="nil"/>
              <w:bottom w:val="single" w:color="000000" w:sz="4" w:space="0"/>
              <w:right w:val="single" w:color="000000"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r>
              <w:rPr>
                <w:rFonts w:ascii="仿宋" w:hAnsi="仿宋" w:eastAsia="仿宋" w:cs="仿宋"/>
                <w:color w:val="000000"/>
                <w:spacing w:val="-2"/>
                <w:kern w:val="0"/>
                <w:sz w:val="20"/>
                <w:szCs w:val="20"/>
                <w:lang w:bidi="ar"/>
              </w:rPr>
              <w:t>手机号码</w:t>
            </w:r>
          </w:p>
        </w:tc>
        <w:tc>
          <w:tcPr>
            <w:tcW w:w="1469" w:type="dxa"/>
            <w:tcBorders>
              <w:top w:val="single" w:color="000000" w:sz="4" w:space="0"/>
              <w:left w:val="nil"/>
              <w:bottom w:val="single" w:color="000000" w:sz="4" w:space="0"/>
              <w:right w:val="single" w:color="000000" w:sz="4" w:space="0"/>
            </w:tcBorders>
            <w:vAlign w:val="center"/>
          </w:tcPr>
          <w:p>
            <w:pPr>
              <w:widowControl/>
              <w:kinsoku w:val="0"/>
              <w:overflowPunct w:val="0"/>
              <w:topLinePunct/>
              <w:autoSpaceDE w:val="0"/>
              <w:autoSpaceDN w:val="0"/>
              <w:adjustRightInd w:val="0"/>
              <w:snapToGrid w:val="0"/>
              <w:jc w:val="center"/>
              <w:textAlignment w:val="baseline"/>
              <w:rPr>
                <w:rFonts w:ascii="仿宋" w:hAnsi="仿宋" w:eastAsia="仿宋" w:cs="仿宋"/>
                <w:color w:val="000000"/>
                <w:sz w:val="20"/>
                <w:szCs w:val="20"/>
              </w:rPr>
            </w:pPr>
          </w:p>
        </w:tc>
      </w:tr>
    </w:tbl>
    <w:p>
      <w:pPr>
        <w:widowControl/>
        <w:kinsoku w:val="0"/>
        <w:overflowPunct w:val="0"/>
        <w:topLinePunct/>
        <w:autoSpaceDE w:val="0"/>
        <w:autoSpaceDN w:val="0"/>
        <w:adjustRightInd w:val="0"/>
        <w:snapToGrid w:val="0"/>
        <w:spacing w:line="261" w:lineRule="auto"/>
        <w:textAlignment w:val="baseline"/>
        <w:rPr>
          <w:rFonts w:ascii="仿宋" w:hAnsi="Arial" w:eastAsia="Arial" w:cs="Arial"/>
          <w:color w:val="000000"/>
          <w:szCs w:val="21"/>
        </w:rPr>
      </w:pPr>
      <w:r>
        <w:rPr>
          <w:rFonts w:ascii="仿宋" w:hAnsi="Arial" w:eastAsia="Arial" w:cs="Arial"/>
          <w:color w:val="000000"/>
          <w:kern w:val="0"/>
          <w:szCs w:val="21"/>
          <w:lang w:bidi="ar"/>
        </w:rPr>
        <w:t xml:space="preserve"> </w:t>
      </w:r>
    </w:p>
    <w:p>
      <w:pPr>
        <w:widowControl/>
        <w:kinsoku w:val="0"/>
        <w:overflowPunct w:val="0"/>
        <w:topLinePunct/>
        <w:autoSpaceDE w:val="0"/>
        <w:autoSpaceDN w:val="0"/>
        <w:adjustRightInd w:val="0"/>
        <w:snapToGrid w:val="0"/>
        <w:spacing w:before="65"/>
        <w:ind w:firstLine="6111" w:firstLineChars="3150"/>
        <w:textAlignment w:val="baseline"/>
        <w:rPr>
          <w:rFonts w:ascii="仿宋" w:hAnsi="仿宋" w:eastAsia="仿宋" w:cs="仿宋"/>
          <w:color w:val="000000"/>
          <w:spacing w:val="3"/>
          <w:sz w:val="20"/>
          <w:szCs w:val="20"/>
        </w:rPr>
      </w:pPr>
      <w:r>
        <w:rPr>
          <w:rFonts w:ascii="仿宋" w:hAnsi="仿宋" w:eastAsia="仿宋" w:cs="仿宋"/>
          <w:color w:val="000000"/>
          <w:spacing w:val="-3"/>
          <w:kern w:val="0"/>
          <w:sz w:val="20"/>
          <w:szCs w:val="20"/>
          <w:lang w:bidi="ar"/>
        </w:rPr>
        <w:t>单位盖章</w:t>
      </w:r>
    </w:p>
    <w:p>
      <w:pPr>
        <w:widowControl/>
        <w:kinsoku w:val="0"/>
        <w:overflowPunct w:val="0"/>
        <w:topLinePunct/>
        <w:autoSpaceDE w:val="0"/>
        <w:autoSpaceDN w:val="0"/>
        <w:adjustRightInd w:val="0"/>
        <w:snapToGrid w:val="0"/>
        <w:spacing w:before="65"/>
        <w:ind w:firstLine="5940" w:firstLineChars="3000"/>
        <w:textAlignment w:val="baseline"/>
      </w:pPr>
      <w:r>
        <w:rPr>
          <w:rFonts w:ascii="仿宋" w:hAnsi="仿宋" w:eastAsia="仿宋" w:cs="仿宋"/>
          <w:color w:val="000000"/>
          <w:spacing w:val="-1"/>
          <w:kern w:val="0"/>
          <w:sz w:val="20"/>
          <w:szCs w:val="20"/>
          <w:lang w:bidi="ar"/>
        </w:rPr>
        <w:t>年    月    日</w:t>
      </w:r>
      <w:bookmarkEnd w:id="0"/>
      <w:bookmarkEnd w:id="1"/>
      <w:bookmarkEnd w:id="2"/>
      <w:bookmarkEnd w:id="3"/>
      <w:bookmarkEnd w:id="4"/>
      <w:bookmarkEnd w:id="5"/>
      <w:bookmarkEnd w:id="6"/>
      <w:bookmarkEnd w:id="7"/>
    </w:p>
    <w:sectPr>
      <w:headerReference r:id="rId3" w:type="default"/>
      <w:footerReference r:id="rId4" w:type="default"/>
      <w:pgSz w:w="11906" w:h="16838"/>
      <w:pgMar w:top="1984"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altName w:val="微软雅黑"/>
    <w:panose1 w:val="00000000000000000000"/>
    <w:charset w:val="86"/>
    <w:family w:val="auto"/>
    <w:pitch w:val="default"/>
    <w:sig w:usb0="00000000" w:usb1="00000000" w:usb2="00000010" w:usb3="00000000" w:csb0="00040000" w:csb1="00000000"/>
  </w:font>
  <w:font w:name="Calibri Light">
    <w:altName w:val="Calibri"/>
    <w:panose1 w:val="00000000000000000000"/>
    <w:charset w:val="00"/>
    <w:family w:val="auto"/>
    <w:pitch w:val="default"/>
    <w:sig w:usb0="00000000" w:usb1="00000000"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楷体_GB2312">
    <w:altName w:val="楷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95</w:t>
                    </w:r>
                    <w:r>
                      <w:fldChar w:fldCharType="end"/>
                    </w:r>
                  </w:p>
                </w:txbxContent>
              </v:textbox>
            </v:shape>
          </w:pict>
        </mc:Fallback>
      </mc:AlternateContent>
    </w:r>
    <w:sdt>
      <w:sdtPr>
        <w:id w:val="445350616"/>
      </w:sdtPr>
      <w:sdtContent>
        <w:sdt>
          <w:sdtPr>
            <w:id w:val="1310511085"/>
          </w:sdtPr>
          <w:sdtContent/>
        </w:sdt>
      </w:sdtContent>
    </w:sdt>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DD8BF"/>
    <w:multiLevelType w:val="singleLevel"/>
    <w:tmpl w:val="524DD8BF"/>
    <w:lvl w:ilvl="0" w:tentative="0">
      <w:start w:val="11"/>
      <w:numFmt w:val="chineseCounting"/>
      <w:pStyle w:val="3"/>
      <w:suff w:val="nothing"/>
      <w:lvlText w:val="%1、"/>
      <w:lvlJc w:val="left"/>
      <w:rPr>
        <w:rFonts w:hint="eastAsia"/>
      </w:rPr>
    </w:lvl>
  </w:abstractNum>
  <w:abstractNum w:abstractNumId="1">
    <w:nsid w:val="6292F8D8"/>
    <w:multiLevelType w:val="singleLevel"/>
    <w:tmpl w:val="6292F8D8"/>
    <w:lvl w:ilvl="0" w:tentative="0">
      <w:start w:val="1"/>
      <w:numFmt w:val="decimal"/>
      <w:pStyle w:val="4"/>
      <w:suff w:val="nothing"/>
      <w:lvlText w:val="%1、"/>
      <w:lvlJc w:val="left"/>
      <w:pPr>
        <w:ind w:left="8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OTI2ZTRlMjJhZWE3NTZhYTY3YWY1NDdhZjcwOTIifQ=="/>
  </w:docVars>
  <w:rsids>
    <w:rsidRoot w:val="0070155F"/>
    <w:rsid w:val="000144AA"/>
    <w:rsid w:val="0002313A"/>
    <w:rsid w:val="00036272"/>
    <w:rsid w:val="00042C85"/>
    <w:rsid w:val="000443A2"/>
    <w:rsid w:val="00047E75"/>
    <w:rsid w:val="00053F6D"/>
    <w:rsid w:val="000602BE"/>
    <w:rsid w:val="00070245"/>
    <w:rsid w:val="00070F8D"/>
    <w:rsid w:val="00072B87"/>
    <w:rsid w:val="0007475B"/>
    <w:rsid w:val="000801AA"/>
    <w:rsid w:val="00083228"/>
    <w:rsid w:val="00083C23"/>
    <w:rsid w:val="00094DA6"/>
    <w:rsid w:val="000A5134"/>
    <w:rsid w:val="000B06C6"/>
    <w:rsid w:val="000B2C49"/>
    <w:rsid w:val="000C54A6"/>
    <w:rsid w:val="000D0957"/>
    <w:rsid w:val="000D42B1"/>
    <w:rsid w:val="000E020C"/>
    <w:rsid w:val="000E0900"/>
    <w:rsid w:val="000E3055"/>
    <w:rsid w:val="000F1126"/>
    <w:rsid w:val="000F2A07"/>
    <w:rsid w:val="000F4155"/>
    <w:rsid w:val="000F7C3D"/>
    <w:rsid w:val="001001FE"/>
    <w:rsid w:val="00100DC4"/>
    <w:rsid w:val="00101D1D"/>
    <w:rsid w:val="0010661C"/>
    <w:rsid w:val="00106B58"/>
    <w:rsid w:val="00111643"/>
    <w:rsid w:val="0012405D"/>
    <w:rsid w:val="00137A13"/>
    <w:rsid w:val="001454CB"/>
    <w:rsid w:val="00145DB4"/>
    <w:rsid w:val="00146350"/>
    <w:rsid w:val="001469F9"/>
    <w:rsid w:val="00151BCE"/>
    <w:rsid w:val="001541EA"/>
    <w:rsid w:val="00160BFB"/>
    <w:rsid w:val="00161882"/>
    <w:rsid w:val="00163AFD"/>
    <w:rsid w:val="001645F0"/>
    <w:rsid w:val="00170EFD"/>
    <w:rsid w:val="00176355"/>
    <w:rsid w:val="001815DF"/>
    <w:rsid w:val="001842C2"/>
    <w:rsid w:val="00185AFE"/>
    <w:rsid w:val="00190866"/>
    <w:rsid w:val="0019469B"/>
    <w:rsid w:val="001A0F73"/>
    <w:rsid w:val="001A2179"/>
    <w:rsid w:val="001A289D"/>
    <w:rsid w:val="001A4697"/>
    <w:rsid w:val="001B34CB"/>
    <w:rsid w:val="001C1CF3"/>
    <w:rsid w:val="001C3C4E"/>
    <w:rsid w:val="001E1A93"/>
    <w:rsid w:val="00205342"/>
    <w:rsid w:val="00206182"/>
    <w:rsid w:val="002276A7"/>
    <w:rsid w:val="002438E9"/>
    <w:rsid w:val="002520A6"/>
    <w:rsid w:val="00256918"/>
    <w:rsid w:val="00260977"/>
    <w:rsid w:val="00263C40"/>
    <w:rsid w:val="0027250F"/>
    <w:rsid w:val="0028305E"/>
    <w:rsid w:val="00284118"/>
    <w:rsid w:val="002912CA"/>
    <w:rsid w:val="00296DCA"/>
    <w:rsid w:val="002C05F0"/>
    <w:rsid w:val="002D017E"/>
    <w:rsid w:val="002D0279"/>
    <w:rsid w:val="002D3B27"/>
    <w:rsid w:val="002E11F9"/>
    <w:rsid w:val="003037AF"/>
    <w:rsid w:val="0032059D"/>
    <w:rsid w:val="003238E6"/>
    <w:rsid w:val="00327188"/>
    <w:rsid w:val="0033084C"/>
    <w:rsid w:val="00334CBA"/>
    <w:rsid w:val="003350B3"/>
    <w:rsid w:val="003350C1"/>
    <w:rsid w:val="00336E86"/>
    <w:rsid w:val="00337059"/>
    <w:rsid w:val="00341B4C"/>
    <w:rsid w:val="00347915"/>
    <w:rsid w:val="003667CA"/>
    <w:rsid w:val="00367072"/>
    <w:rsid w:val="003735AE"/>
    <w:rsid w:val="003778C1"/>
    <w:rsid w:val="00377FE8"/>
    <w:rsid w:val="00382587"/>
    <w:rsid w:val="00383AE2"/>
    <w:rsid w:val="00385D45"/>
    <w:rsid w:val="00392B1A"/>
    <w:rsid w:val="003A402A"/>
    <w:rsid w:val="003C2E3B"/>
    <w:rsid w:val="003C7249"/>
    <w:rsid w:val="003C77AD"/>
    <w:rsid w:val="003E0E31"/>
    <w:rsid w:val="003E20EA"/>
    <w:rsid w:val="003E32B1"/>
    <w:rsid w:val="003F019B"/>
    <w:rsid w:val="0040347D"/>
    <w:rsid w:val="00411079"/>
    <w:rsid w:val="0041647D"/>
    <w:rsid w:val="00422FE6"/>
    <w:rsid w:val="00423CF4"/>
    <w:rsid w:val="00426BFF"/>
    <w:rsid w:val="00431322"/>
    <w:rsid w:val="0043140B"/>
    <w:rsid w:val="00434F96"/>
    <w:rsid w:val="004375DB"/>
    <w:rsid w:val="0044001F"/>
    <w:rsid w:val="004412AB"/>
    <w:rsid w:val="0045730C"/>
    <w:rsid w:val="00460DA9"/>
    <w:rsid w:val="00470B18"/>
    <w:rsid w:val="0047188D"/>
    <w:rsid w:val="004756D2"/>
    <w:rsid w:val="004825CA"/>
    <w:rsid w:val="00483E84"/>
    <w:rsid w:val="00492A33"/>
    <w:rsid w:val="00493DBA"/>
    <w:rsid w:val="004A3454"/>
    <w:rsid w:val="004A4155"/>
    <w:rsid w:val="004B2147"/>
    <w:rsid w:val="004D274B"/>
    <w:rsid w:val="004D5BF1"/>
    <w:rsid w:val="004E127E"/>
    <w:rsid w:val="004E1673"/>
    <w:rsid w:val="004F4574"/>
    <w:rsid w:val="00501417"/>
    <w:rsid w:val="00504CE5"/>
    <w:rsid w:val="00505992"/>
    <w:rsid w:val="005059F3"/>
    <w:rsid w:val="005079A5"/>
    <w:rsid w:val="00513DBE"/>
    <w:rsid w:val="0051422A"/>
    <w:rsid w:val="00514B35"/>
    <w:rsid w:val="0052029C"/>
    <w:rsid w:val="00521244"/>
    <w:rsid w:val="00523CEB"/>
    <w:rsid w:val="00525C58"/>
    <w:rsid w:val="00535D7B"/>
    <w:rsid w:val="00543382"/>
    <w:rsid w:val="00543BA9"/>
    <w:rsid w:val="00544245"/>
    <w:rsid w:val="00554011"/>
    <w:rsid w:val="0056215F"/>
    <w:rsid w:val="00567C3F"/>
    <w:rsid w:val="00575ABB"/>
    <w:rsid w:val="00586367"/>
    <w:rsid w:val="00586716"/>
    <w:rsid w:val="0058689B"/>
    <w:rsid w:val="00586E01"/>
    <w:rsid w:val="00591834"/>
    <w:rsid w:val="005974C9"/>
    <w:rsid w:val="005A045B"/>
    <w:rsid w:val="005A0932"/>
    <w:rsid w:val="005B5415"/>
    <w:rsid w:val="005D1F79"/>
    <w:rsid w:val="005D3C6C"/>
    <w:rsid w:val="005E2A14"/>
    <w:rsid w:val="005E6418"/>
    <w:rsid w:val="005E70A4"/>
    <w:rsid w:val="0060468C"/>
    <w:rsid w:val="006163BD"/>
    <w:rsid w:val="00625534"/>
    <w:rsid w:val="00627A2E"/>
    <w:rsid w:val="0063169E"/>
    <w:rsid w:val="006331EB"/>
    <w:rsid w:val="0063339B"/>
    <w:rsid w:val="00640AE8"/>
    <w:rsid w:val="0064375F"/>
    <w:rsid w:val="00644D94"/>
    <w:rsid w:val="006529DE"/>
    <w:rsid w:val="0065327E"/>
    <w:rsid w:val="0065712C"/>
    <w:rsid w:val="006621BC"/>
    <w:rsid w:val="00665423"/>
    <w:rsid w:val="00665B1F"/>
    <w:rsid w:val="006771F8"/>
    <w:rsid w:val="006800D6"/>
    <w:rsid w:val="006801DE"/>
    <w:rsid w:val="00682C82"/>
    <w:rsid w:val="00684777"/>
    <w:rsid w:val="006B2BC8"/>
    <w:rsid w:val="006B4755"/>
    <w:rsid w:val="006C1ED0"/>
    <w:rsid w:val="006C68DC"/>
    <w:rsid w:val="006D156F"/>
    <w:rsid w:val="006E0AB5"/>
    <w:rsid w:val="006F2C8E"/>
    <w:rsid w:val="00700EC4"/>
    <w:rsid w:val="0070155F"/>
    <w:rsid w:val="00715844"/>
    <w:rsid w:val="00717F5B"/>
    <w:rsid w:val="00734AB6"/>
    <w:rsid w:val="0073682F"/>
    <w:rsid w:val="00743645"/>
    <w:rsid w:val="00746CAC"/>
    <w:rsid w:val="00747887"/>
    <w:rsid w:val="00754025"/>
    <w:rsid w:val="00754931"/>
    <w:rsid w:val="00763184"/>
    <w:rsid w:val="00774687"/>
    <w:rsid w:val="007914FD"/>
    <w:rsid w:val="007919FB"/>
    <w:rsid w:val="007A7C57"/>
    <w:rsid w:val="007C01BF"/>
    <w:rsid w:val="007C3234"/>
    <w:rsid w:val="007C6A7D"/>
    <w:rsid w:val="007E0901"/>
    <w:rsid w:val="007E1F48"/>
    <w:rsid w:val="007F4A50"/>
    <w:rsid w:val="00802660"/>
    <w:rsid w:val="00804480"/>
    <w:rsid w:val="00806469"/>
    <w:rsid w:val="00807F87"/>
    <w:rsid w:val="00841A03"/>
    <w:rsid w:val="0084557A"/>
    <w:rsid w:val="008473C6"/>
    <w:rsid w:val="0087086D"/>
    <w:rsid w:val="00873AC0"/>
    <w:rsid w:val="00873E9D"/>
    <w:rsid w:val="0087792E"/>
    <w:rsid w:val="00884BCC"/>
    <w:rsid w:val="008873D7"/>
    <w:rsid w:val="00891015"/>
    <w:rsid w:val="00897732"/>
    <w:rsid w:val="008A132B"/>
    <w:rsid w:val="008B02B9"/>
    <w:rsid w:val="008C0A8D"/>
    <w:rsid w:val="008C5385"/>
    <w:rsid w:val="008E25BF"/>
    <w:rsid w:val="008E30E5"/>
    <w:rsid w:val="008E62A1"/>
    <w:rsid w:val="008F6CD6"/>
    <w:rsid w:val="00900C55"/>
    <w:rsid w:val="00907DDD"/>
    <w:rsid w:val="00910936"/>
    <w:rsid w:val="00910CD5"/>
    <w:rsid w:val="009128A5"/>
    <w:rsid w:val="00921729"/>
    <w:rsid w:val="009222F0"/>
    <w:rsid w:val="0093245A"/>
    <w:rsid w:val="00941830"/>
    <w:rsid w:val="009540E6"/>
    <w:rsid w:val="00971E85"/>
    <w:rsid w:val="00981DA7"/>
    <w:rsid w:val="00985F57"/>
    <w:rsid w:val="00987C4D"/>
    <w:rsid w:val="00991624"/>
    <w:rsid w:val="00991B1A"/>
    <w:rsid w:val="009975CB"/>
    <w:rsid w:val="009A1FEB"/>
    <w:rsid w:val="009A20AF"/>
    <w:rsid w:val="009A5466"/>
    <w:rsid w:val="009A5C50"/>
    <w:rsid w:val="009B57EC"/>
    <w:rsid w:val="009B66E3"/>
    <w:rsid w:val="009C195B"/>
    <w:rsid w:val="009C7444"/>
    <w:rsid w:val="009D594C"/>
    <w:rsid w:val="009E219D"/>
    <w:rsid w:val="009E641C"/>
    <w:rsid w:val="00A0396A"/>
    <w:rsid w:val="00A072C2"/>
    <w:rsid w:val="00A30ADE"/>
    <w:rsid w:val="00A364F5"/>
    <w:rsid w:val="00A43885"/>
    <w:rsid w:val="00A438C9"/>
    <w:rsid w:val="00A46D39"/>
    <w:rsid w:val="00A5313B"/>
    <w:rsid w:val="00A5524A"/>
    <w:rsid w:val="00A57801"/>
    <w:rsid w:val="00A6193F"/>
    <w:rsid w:val="00A63795"/>
    <w:rsid w:val="00A67858"/>
    <w:rsid w:val="00A80FF5"/>
    <w:rsid w:val="00A90CA2"/>
    <w:rsid w:val="00A945E2"/>
    <w:rsid w:val="00A966A3"/>
    <w:rsid w:val="00AA67A1"/>
    <w:rsid w:val="00AA6DF7"/>
    <w:rsid w:val="00AB648E"/>
    <w:rsid w:val="00AC5C01"/>
    <w:rsid w:val="00AD520B"/>
    <w:rsid w:val="00AD53CA"/>
    <w:rsid w:val="00AE0A95"/>
    <w:rsid w:val="00AE19CF"/>
    <w:rsid w:val="00AF64FA"/>
    <w:rsid w:val="00B00913"/>
    <w:rsid w:val="00B10160"/>
    <w:rsid w:val="00B114FA"/>
    <w:rsid w:val="00B11BB2"/>
    <w:rsid w:val="00B126D8"/>
    <w:rsid w:val="00B20597"/>
    <w:rsid w:val="00B21FBE"/>
    <w:rsid w:val="00B24FEF"/>
    <w:rsid w:val="00B265C8"/>
    <w:rsid w:val="00B33D8E"/>
    <w:rsid w:val="00B44CCB"/>
    <w:rsid w:val="00B6382D"/>
    <w:rsid w:val="00B640A7"/>
    <w:rsid w:val="00B65663"/>
    <w:rsid w:val="00B66234"/>
    <w:rsid w:val="00B75721"/>
    <w:rsid w:val="00B91DDB"/>
    <w:rsid w:val="00BA06A1"/>
    <w:rsid w:val="00BA209E"/>
    <w:rsid w:val="00BA666F"/>
    <w:rsid w:val="00BC4FCF"/>
    <w:rsid w:val="00BD2B45"/>
    <w:rsid w:val="00BD7EBA"/>
    <w:rsid w:val="00BE1C5C"/>
    <w:rsid w:val="00BE3414"/>
    <w:rsid w:val="00BE4654"/>
    <w:rsid w:val="00BE6A7A"/>
    <w:rsid w:val="00BF2CEE"/>
    <w:rsid w:val="00C04D7A"/>
    <w:rsid w:val="00C065EE"/>
    <w:rsid w:val="00C15A24"/>
    <w:rsid w:val="00C16654"/>
    <w:rsid w:val="00C222EC"/>
    <w:rsid w:val="00C25CD1"/>
    <w:rsid w:val="00C26354"/>
    <w:rsid w:val="00C27591"/>
    <w:rsid w:val="00C33FE8"/>
    <w:rsid w:val="00C405D6"/>
    <w:rsid w:val="00C43D51"/>
    <w:rsid w:val="00C462C3"/>
    <w:rsid w:val="00C54103"/>
    <w:rsid w:val="00C62D29"/>
    <w:rsid w:val="00C65987"/>
    <w:rsid w:val="00C8583F"/>
    <w:rsid w:val="00C915FA"/>
    <w:rsid w:val="00C919CD"/>
    <w:rsid w:val="00C9450A"/>
    <w:rsid w:val="00C972D3"/>
    <w:rsid w:val="00CA309B"/>
    <w:rsid w:val="00CA4BCD"/>
    <w:rsid w:val="00CC2196"/>
    <w:rsid w:val="00CC42F6"/>
    <w:rsid w:val="00CC5533"/>
    <w:rsid w:val="00CD3020"/>
    <w:rsid w:val="00CD3582"/>
    <w:rsid w:val="00CD47F5"/>
    <w:rsid w:val="00CE632C"/>
    <w:rsid w:val="00CF410D"/>
    <w:rsid w:val="00D00897"/>
    <w:rsid w:val="00D11DB5"/>
    <w:rsid w:val="00D12900"/>
    <w:rsid w:val="00D2261B"/>
    <w:rsid w:val="00D355F4"/>
    <w:rsid w:val="00D4690C"/>
    <w:rsid w:val="00D50436"/>
    <w:rsid w:val="00D52E20"/>
    <w:rsid w:val="00D6253B"/>
    <w:rsid w:val="00D66D15"/>
    <w:rsid w:val="00D67E9B"/>
    <w:rsid w:val="00D70289"/>
    <w:rsid w:val="00D73D9E"/>
    <w:rsid w:val="00D84D75"/>
    <w:rsid w:val="00D9577D"/>
    <w:rsid w:val="00DA10F2"/>
    <w:rsid w:val="00DA43F8"/>
    <w:rsid w:val="00DA643D"/>
    <w:rsid w:val="00DA6FB8"/>
    <w:rsid w:val="00DB33FF"/>
    <w:rsid w:val="00DB3829"/>
    <w:rsid w:val="00DB7B80"/>
    <w:rsid w:val="00DC6911"/>
    <w:rsid w:val="00DD32FB"/>
    <w:rsid w:val="00DD334F"/>
    <w:rsid w:val="00DE3824"/>
    <w:rsid w:val="00DF5731"/>
    <w:rsid w:val="00DF6411"/>
    <w:rsid w:val="00E01E7F"/>
    <w:rsid w:val="00E03967"/>
    <w:rsid w:val="00E047C4"/>
    <w:rsid w:val="00E173AB"/>
    <w:rsid w:val="00E17797"/>
    <w:rsid w:val="00E31093"/>
    <w:rsid w:val="00E3782B"/>
    <w:rsid w:val="00E5616B"/>
    <w:rsid w:val="00E564D0"/>
    <w:rsid w:val="00E631F1"/>
    <w:rsid w:val="00E82105"/>
    <w:rsid w:val="00E8548E"/>
    <w:rsid w:val="00E938A5"/>
    <w:rsid w:val="00EB0B77"/>
    <w:rsid w:val="00EB2F91"/>
    <w:rsid w:val="00EB636F"/>
    <w:rsid w:val="00EC3F22"/>
    <w:rsid w:val="00EC526F"/>
    <w:rsid w:val="00EC5A0C"/>
    <w:rsid w:val="00ED2B13"/>
    <w:rsid w:val="00EE0BFB"/>
    <w:rsid w:val="00EF3170"/>
    <w:rsid w:val="00EF6FC8"/>
    <w:rsid w:val="00F00D44"/>
    <w:rsid w:val="00F12B85"/>
    <w:rsid w:val="00F16D77"/>
    <w:rsid w:val="00F217F4"/>
    <w:rsid w:val="00F2551C"/>
    <w:rsid w:val="00F300EE"/>
    <w:rsid w:val="00F53E1B"/>
    <w:rsid w:val="00F55F3B"/>
    <w:rsid w:val="00F61267"/>
    <w:rsid w:val="00F640CA"/>
    <w:rsid w:val="00F73F11"/>
    <w:rsid w:val="00F81591"/>
    <w:rsid w:val="00F82A8B"/>
    <w:rsid w:val="00F85A4B"/>
    <w:rsid w:val="00F92A52"/>
    <w:rsid w:val="00F9730C"/>
    <w:rsid w:val="00FA2C1F"/>
    <w:rsid w:val="00FA38C4"/>
    <w:rsid w:val="00FA4CF0"/>
    <w:rsid w:val="00FB7612"/>
    <w:rsid w:val="00FC6750"/>
    <w:rsid w:val="00FC7286"/>
    <w:rsid w:val="00FD27C1"/>
    <w:rsid w:val="016D1461"/>
    <w:rsid w:val="03771E7F"/>
    <w:rsid w:val="039203FA"/>
    <w:rsid w:val="046C41E1"/>
    <w:rsid w:val="046C6168"/>
    <w:rsid w:val="049F42B0"/>
    <w:rsid w:val="04B0126D"/>
    <w:rsid w:val="04D47F8A"/>
    <w:rsid w:val="04DC4690"/>
    <w:rsid w:val="059462BB"/>
    <w:rsid w:val="05AB7BBE"/>
    <w:rsid w:val="05B72936"/>
    <w:rsid w:val="05BE78F1"/>
    <w:rsid w:val="05C85E36"/>
    <w:rsid w:val="05EF3F4F"/>
    <w:rsid w:val="05F32225"/>
    <w:rsid w:val="066C6188"/>
    <w:rsid w:val="066E39A2"/>
    <w:rsid w:val="06710E08"/>
    <w:rsid w:val="06A4716D"/>
    <w:rsid w:val="06D006FC"/>
    <w:rsid w:val="074E7358"/>
    <w:rsid w:val="07D455BA"/>
    <w:rsid w:val="07DD28AB"/>
    <w:rsid w:val="080B4F0D"/>
    <w:rsid w:val="080E4205"/>
    <w:rsid w:val="0810758D"/>
    <w:rsid w:val="08AE5471"/>
    <w:rsid w:val="08DA34AD"/>
    <w:rsid w:val="08FA6E92"/>
    <w:rsid w:val="096E162E"/>
    <w:rsid w:val="09AF2373"/>
    <w:rsid w:val="09F63AFE"/>
    <w:rsid w:val="0A434869"/>
    <w:rsid w:val="0A5B7303"/>
    <w:rsid w:val="0A5C6794"/>
    <w:rsid w:val="0A7D0BEE"/>
    <w:rsid w:val="0ABC1606"/>
    <w:rsid w:val="0AFF2C43"/>
    <w:rsid w:val="0B3C11A9"/>
    <w:rsid w:val="0BED22F8"/>
    <w:rsid w:val="0C275966"/>
    <w:rsid w:val="0C710061"/>
    <w:rsid w:val="0D6508D5"/>
    <w:rsid w:val="0D7F05D1"/>
    <w:rsid w:val="0DA8191F"/>
    <w:rsid w:val="0E2527C5"/>
    <w:rsid w:val="0E51685F"/>
    <w:rsid w:val="0E727FA7"/>
    <w:rsid w:val="0E9618C9"/>
    <w:rsid w:val="0E9658AF"/>
    <w:rsid w:val="0EB326D1"/>
    <w:rsid w:val="0EB81E0E"/>
    <w:rsid w:val="0EBE591C"/>
    <w:rsid w:val="0EC54DC6"/>
    <w:rsid w:val="0F0B114D"/>
    <w:rsid w:val="0F144783"/>
    <w:rsid w:val="0F1C7503"/>
    <w:rsid w:val="0F6E700E"/>
    <w:rsid w:val="0F73799F"/>
    <w:rsid w:val="0FAF6CA9"/>
    <w:rsid w:val="0FF31482"/>
    <w:rsid w:val="10A652F2"/>
    <w:rsid w:val="112B2081"/>
    <w:rsid w:val="11F64BB8"/>
    <w:rsid w:val="121B0C56"/>
    <w:rsid w:val="123F1DBA"/>
    <w:rsid w:val="126A1B5A"/>
    <w:rsid w:val="131E40C5"/>
    <w:rsid w:val="132924BA"/>
    <w:rsid w:val="13973B1A"/>
    <w:rsid w:val="14101CD6"/>
    <w:rsid w:val="149503B7"/>
    <w:rsid w:val="14E042CB"/>
    <w:rsid w:val="14EF1875"/>
    <w:rsid w:val="150775C0"/>
    <w:rsid w:val="15524779"/>
    <w:rsid w:val="162B43CD"/>
    <w:rsid w:val="16403774"/>
    <w:rsid w:val="16417AAA"/>
    <w:rsid w:val="16DA0BAC"/>
    <w:rsid w:val="16E1790F"/>
    <w:rsid w:val="16FF0414"/>
    <w:rsid w:val="179E05EA"/>
    <w:rsid w:val="17B13853"/>
    <w:rsid w:val="18013908"/>
    <w:rsid w:val="180C6BE2"/>
    <w:rsid w:val="18626226"/>
    <w:rsid w:val="190A037A"/>
    <w:rsid w:val="19132BAE"/>
    <w:rsid w:val="196656B5"/>
    <w:rsid w:val="19E67808"/>
    <w:rsid w:val="19E85593"/>
    <w:rsid w:val="1A0D6C03"/>
    <w:rsid w:val="1A530D87"/>
    <w:rsid w:val="1AE80679"/>
    <w:rsid w:val="1B3501FE"/>
    <w:rsid w:val="1B8B160E"/>
    <w:rsid w:val="1B8E3CF4"/>
    <w:rsid w:val="1B9E27AE"/>
    <w:rsid w:val="1C5D35EE"/>
    <w:rsid w:val="1C926C20"/>
    <w:rsid w:val="1CB6617B"/>
    <w:rsid w:val="1D250197"/>
    <w:rsid w:val="1D9C31C8"/>
    <w:rsid w:val="1DF17683"/>
    <w:rsid w:val="1E13529E"/>
    <w:rsid w:val="1EA16BA5"/>
    <w:rsid w:val="1FB738D7"/>
    <w:rsid w:val="1FCD0609"/>
    <w:rsid w:val="1FF82039"/>
    <w:rsid w:val="1FFF8DFA"/>
    <w:rsid w:val="20180A8A"/>
    <w:rsid w:val="20485F86"/>
    <w:rsid w:val="20B431DC"/>
    <w:rsid w:val="20BF28E9"/>
    <w:rsid w:val="2125153C"/>
    <w:rsid w:val="21627CBA"/>
    <w:rsid w:val="21B62108"/>
    <w:rsid w:val="221B368F"/>
    <w:rsid w:val="223E1BE5"/>
    <w:rsid w:val="224E6146"/>
    <w:rsid w:val="22C12279"/>
    <w:rsid w:val="22C60F58"/>
    <w:rsid w:val="2321346A"/>
    <w:rsid w:val="232A6D75"/>
    <w:rsid w:val="235D24F1"/>
    <w:rsid w:val="238049D4"/>
    <w:rsid w:val="23D97DF1"/>
    <w:rsid w:val="24523CCD"/>
    <w:rsid w:val="2478680B"/>
    <w:rsid w:val="24B476F7"/>
    <w:rsid w:val="24B86335"/>
    <w:rsid w:val="24C525F3"/>
    <w:rsid w:val="24D21B6F"/>
    <w:rsid w:val="25A348C8"/>
    <w:rsid w:val="25A6564D"/>
    <w:rsid w:val="26164E0B"/>
    <w:rsid w:val="26236351"/>
    <w:rsid w:val="26502390"/>
    <w:rsid w:val="266328EF"/>
    <w:rsid w:val="266F6255"/>
    <w:rsid w:val="2671232C"/>
    <w:rsid w:val="269738B0"/>
    <w:rsid w:val="26F1147D"/>
    <w:rsid w:val="275305C9"/>
    <w:rsid w:val="2758774E"/>
    <w:rsid w:val="27CC178E"/>
    <w:rsid w:val="28AA57DA"/>
    <w:rsid w:val="28C606E7"/>
    <w:rsid w:val="28FA50CB"/>
    <w:rsid w:val="29023E15"/>
    <w:rsid w:val="29316D0A"/>
    <w:rsid w:val="297219A0"/>
    <w:rsid w:val="2991557D"/>
    <w:rsid w:val="299E0C0B"/>
    <w:rsid w:val="299F1664"/>
    <w:rsid w:val="2A2049DE"/>
    <w:rsid w:val="2A2818AC"/>
    <w:rsid w:val="2A357950"/>
    <w:rsid w:val="2A637F7C"/>
    <w:rsid w:val="2A6F27BE"/>
    <w:rsid w:val="2ABD51C9"/>
    <w:rsid w:val="2B7472EF"/>
    <w:rsid w:val="2B7506DE"/>
    <w:rsid w:val="2BC45922"/>
    <w:rsid w:val="2BF659FB"/>
    <w:rsid w:val="2BF909FF"/>
    <w:rsid w:val="2C197C11"/>
    <w:rsid w:val="2C710E04"/>
    <w:rsid w:val="2CCD0296"/>
    <w:rsid w:val="2D647F4B"/>
    <w:rsid w:val="2D7F2AAC"/>
    <w:rsid w:val="2DBD030B"/>
    <w:rsid w:val="2DD25FDC"/>
    <w:rsid w:val="2DFFD93D"/>
    <w:rsid w:val="2E6F2D9E"/>
    <w:rsid w:val="2ECD232A"/>
    <w:rsid w:val="2F171382"/>
    <w:rsid w:val="2F2A7C22"/>
    <w:rsid w:val="2F5A59C7"/>
    <w:rsid w:val="2F5D42A3"/>
    <w:rsid w:val="2FC00586"/>
    <w:rsid w:val="2FF07251"/>
    <w:rsid w:val="30480AED"/>
    <w:rsid w:val="30515682"/>
    <w:rsid w:val="306D4E5A"/>
    <w:rsid w:val="308A515C"/>
    <w:rsid w:val="30C01B6F"/>
    <w:rsid w:val="31260D22"/>
    <w:rsid w:val="315002B5"/>
    <w:rsid w:val="31880C30"/>
    <w:rsid w:val="318A3010"/>
    <w:rsid w:val="31951008"/>
    <w:rsid w:val="31DD4AF3"/>
    <w:rsid w:val="32594884"/>
    <w:rsid w:val="326420A9"/>
    <w:rsid w:val="32D4794F"/>
    <w:rsid w:val="32DD5AB7"/>
    <w:rsid w:val="32DF1A35"/>
    <w:rsid w:val="330B1067"/>
    <w:rsid w:val="333D4581"/>
    <w:rsid w:val="33546C41"/>
    <w:rsid w:val="336B0809"/>
    <w:rsid w:val="337F4674"/>
    <w:rsid w:val="338C207A"/>
    <w:rsid w:val="33924D9C"/>
    <w:rsid w:val="33A12EF5"/>
    <w:rsid w:val="342114BB"/>
    <w:rsid w:val="346A7ECD"/>
    <w:rsid w:val="3583027C"/>
    <w:rsid w:val="35C45BA4"/>
    <w:rsid w:val="362125B3"/>
    <w:rsid w:val="36266610"/>
    <w:rsid w:val="365C045C"/>
    <w:rsid w:val="366F7142"/>
    <w:rsid w:val="377C1237"/>
    <w:rsid w:val="37E03069"/>
    <w:rsid w:val="383730B5"/>
    <w:rsid w:val="394B6227"/>
    <w:rsid w:val="394F6962"/>
    <w:rsid w:val="39643D30"/>
    <w:rsid w:val="3982384D"/>
    <w:rsid w:val="39A14028"/>
    <w:rsid w:val="39E6508D"/>
    <w:rsid w:val="39FC040D"/>
    <w:rsid w:val="3A2D46A2"/>
    <w:rsid w:val="3A4662B6"/>
    <w:rsid w:val="3A6C50CC"/>
    <w:rsid w:val="3ACE70FD"/>
    <w:rsid w:val="3B004548"/>
    <w:rsid w:val="3B6D572C"/>
    <w:rsid w:val="3C077111"/>
    <w:rsid w:val="3C2B10EA"/>
    <w:rsid w:val="3C335C3C"/>
    <w:rsid w:val="3C5176EC"/>
    <w:rsid w:val="3CC824CF"/>
    <w:rsid w:val="3CCE3B02"/>
    <w:rsid w:val="3CD613E9"/>
    <w:rsid w:val="3D537792"/>
    <w:rsid w:val="3DB64D77"/>
    <w:rsid w:val="3DDF706E"/>
    <w:rsid w:val="3E1D3EDB"/>
    <w:rsid w:val="3E2E208E"/>
    <w:rsid w:val="3FC03C8B"/>
    <w:rsid w:val="3FC5722D"/>
    <w:rsid w:val="3FC815AF"/>
    <w:rsid w:val="3FD36CD4"/>
    <w:rsid w:val="3FF93BB5"/>
    <w:rsid w:val="402C68E5"/>
    <w:rsid w:val="4037799F"/>
    <w:rsid w:val="404364B8"/>
    <w:rsid w:val="405D2747"/>
    <w:rsid w:val="409C700E"/>
    <w:rsid w:val="40A46F7C"/>
    <w:rsid w:val="40BC6B48"/>
    <w:rsid w:val="416E72B4"/>
    <w:rsid w:val="417D5024"/>
    <w:rsid w:val="41EC5D69"/>
    <w:rsid w:val="41F451B5"/>
    <w:rsid w:val="422F6EA6"/>
    <w:rsid w:val="425D155E"/>
    <w:rsid w:val="426C4CBF"/>
    <w:rsid w:val="42EB35A9"/>
    <w:rsid w:val="43294504"/>
    <w:rsid w:val="436B0FB1"/>
    <w:rsid w:val="438751EB"/>
    <w:rsid w:val="441263E2"/>
    <w:rsid w:val="442572FF"/>
    <w:rsid w:val="442F13DF"/>
    <w:rsid w:val="444736F4"/>
    <w:rsid w:val="4457183D"/>
    <w:rsid w:val="4481475F"/>
    <w:rsid w:val="449D2279"/>
    <w:rsid w:val="449E2543"/>
    <w:rsid w:val="45074DDE"/>
    <w:rsid w:val="45317C58"/>
    <w:rsid w:val="459050D4"/>
    <w:rsid w:val="45D879EA"/>
    <w:rsid w:val="466F2D04"/>
    <w:rsid w:val="46712183"/>
    <w:rsid w:val="46CE4EDF"/>
    <w:rsid w:val="46DD3374"/>
    <w:rsid w:val="47012B0E"/>
    <w:rsid w:val="470B1C8F"/>
    <w:rsid w:val="471E5E67"/>
    <w:rsid w:val="47374C9B"/>
    <w:rsid w:val="473757A0"/>
    <w:rsid w:val="476D521E"/>
    <w:rsid w:val="479A61C4"/>
    <w:rsid w:val="47AA234B"/>
    <w:rsid w:val="489961E1"/>
    <w:rsid w:val="48E34901"/>
    <w:rsid w:val="48FF5C07"/>
    <w:rsid w:val="49012B56"/>
    <w:rsid w:val="49443B2C"/>
    <w:rsid w:val="496C2AA9"/>
    <w:rsid w:val="49B80396"/>
    <w:rsid w:val="4A0603E7"/>
    <w:rsid w:val="4AAF12C0"/>
    <w:rsid w:val="4AC46727"/>
    <w:rsid w:val="4AE46819"/>
    <w:rsid w:val="4B233326"/>
    <w:rsid w:val="4B6E66E4"/>
    <w:rsid w:val="4B9C5FD0"/>
    <w:rsid w:val="4BB574D9"/>
    <w:rsid w:val="4BBD74CB"/>
    <w:rsid w:val="4BC51B9B"/>
    <w:rsid w:val="4BCB7C3F"/>
    <w:rsid w:val="4BE07B8E"/>
    <w:rsid w:val="4C0D7747"/>
    <w:rsid w:val="4C950E4E"/>
    <w:rsid w:val="4C9B5863"/>
    <w:rsid w:val="4CC916DC"/>
    <w:rsid w:val="4CCB6FF8"/>
    <w:rsid w:val="4D3E55DC"/>
    <w:rsid w:val="4D5354EA"/>
    <w:rsid w:val="4D5959C3"/>
    <w:rsid w:val="4D7F5185"/>
    <w:rsid w:val="4D8423A6"/>
    <w:rsid w:val="4DB87A2C"/>
    <w:rsid w:val="4E1B303A"/>
    <w:rsid w:val="4E546C52"/>
    <w:rsid w:val="4F102BF9"/>
    <w:rsid w:val="4F271630"/>
    <w:rsid w:val="4F3C414F"/>
    <w:rsid w:val="4F7645AB"/>
    <w:rsid w:val="4F9D2B79"/>
    <w:rsid w:val="4FF115F9"/>
    <w:rsid w:val="4FFC486B"/>
    <w:rsid w:val="50325BDD"/>
    <w:rsid w:val="50327FCF"/>
    <w:rsid w:val="50335AFE"/>
    <w:rsid w:val="50851664"/>
    <w:rsid w:val="509F1744"/>
    <w:rsid w:val="50B42AD2"/>
    <w:rsid w:val="51DF2696"/>
    <w:rsid w:val="52497B10"/>
    <w:rsid w:val="52562E1B"/>
    <w:rsid w:val="527665E6"/>
    <w:rsid w:val="52F537F4"/>
    <w:rsid w:val="53014083"/>
    <w:rsid w:val="53507506"/>
    <w:rsid w:val="537C4F00"/>
    <w:rsid w:val="53E96BDA"/>
    <w:rsid w:val="540E6D2B"/>
    <w:rsid w:val="54156C8B"/>
    <w:rsid w:val="54171D53"/>
    <w:rsid w:val="544A5B94"/>
    <w:rsid w:val="545627AD"/>
    <w:rsid w:val="54631EE1"/>
    <w:rsid w:val="54DB1ED7"/>
    <w:rsid w:val="552B174F"/>
    <w:rsid w:val="55603AEE"/>
    <w:rsid w:val="55BD2C6F"/>
    <w:rsid w:val="55C7302A"/>
    <w:rsid w:val="56552ED6"/>
    <w:rsid w:val="56AE2482"/>
    <w:rsid w:val="56FD46BA"/>
    <w:rsid w:val="57077401"/>
    <w:rsid w:val="57173462"/>
    <w:rsid w:val="57A94E18"/>
    <w:rsid w:val="57B456D5"/>
    <w:rsid w:val="57F33D6C"/>
    <w:rsid w:val="57FF1E9C"/>
    <w:rsid w:val="585B2A38"/>
    <w:rsid w:val="587257A2"/>
    <w:rsid w:val="588D1D56"/>
    <w:rsid w:val="589F0415"/>
    <w:rsid w:val="58D61252"/>
    <w:rsid w:val="592B46F5"/>
    <w:rsid w:val="599B157E"/>
    <w:rsid w:val="5A3DA984"/>
    <w:rsid w:val="5A653B0F"/>
    <w:rsid w:val="5B1F0C3B"/>
    <w:rsid w:val="5B5A5F33"/>
    <w:rsid w:val="5B8E5718"/>
    <w:rsid w:val="5BD57B09"/>
    <w:rsid w:val="5C0A6562"/>
    <w:rsid w:val="5C1E0532"/>
    <w:rsid w:val="5C2337EB"/>
    <w:rsid w:val="5C5A4FAA"/>
    <w:rsid w:val="5CAD2FB0"/>
    <w:rsid w:val="5CE91CB6"/>
    <w:rsid w:val="5D0624D7"/>
    <w:rsid w:val="5D080CF3"/>
    <w:rsid w:val="5D292A17"/>
    <w:rsid w:val="5D387FAB"/>
    <w:rsid w:val="5D9A1093"/>
    <w:rsid w:val="5DB9023F"/>
    <w:rsid w:val="5DD07D5F"/>
    <w:rsid w:val="5E3B16B8"/>
    <w:rsid w:val="5F9518BD"/>
    <w:rsid w:val="5F9A5DAB"/>
    <w:rsid w:val="5FCC53DB"/>
    <w:rsid w:val="602867A0"/>
    <w:rsid w:val="607E4407"/>
    <w:rsid w:val="607F651C"/>
    <w:rsid w:val="60A916EB"/>
    <w:rsid w:val="60C57F79"/>
    <w:rsid w:val="60CE3F17"/>
    <w:rsid w:val="60FB40CA"/>
    <w:rsid w:val="615B5154"/>
    <w:rsid w:val="6276687E"/>
    <w:rsid w:val="632D0994"/>
    <w:rsid w:val="638A2A9E"/>
    <w:rsid w:val="638B34E3"/>
    <w:rsid w:val="639B20F6"/>
    <w:rsid w:val="63DF6526"/>
    <w:rsid w:val="63F254ED"/>
    <w:rsid w:val="64103A26"/>
    <w:rsid w:val="6448478C"/>
    <w:rsid w:val="646B3339"/>
    <w:rsid w:val="649D41D8"/>
    <w:rsid w:val="652A557F"/>
    <w:rsid w:val="653371C4"/>
    <w:rsid w:val="65A23A11"/>
    <w:rsid w:val="65C831B7"/>
    <w:rsid w:val="65E4145D"/>
    <w:rsid w:val="65EE0CA2"/>
    <w:rsid w:val="66730784"/>
    <w:rsid w:val="66AB0941"/>
    <w:rsid w:val="66E5258A"/>
    <w:rsid w:val="66E7A00F"/>
    <w:rsid w:val="670138B5"/>
    <w:rsid w:val="67194D87"/>
    <w:rsid w:val="672524A2"/>
    <w:rsid w:val="6743359B"/>
    <w:rsid w:val="67731438"/>
    <w:rsid w:val="67AF7FBD"/>
    <w:rsid w:val="67B16825"/>
    <w:rsid w:val="67FD6F97"/>
    <w:rsid w:val="68415065"/>
    <w:rsid w:val="68664B20"/>
    <w:rsid w:val="68F90AD2"/>
    <w:rsid w:val="693EA6BC"/>
    <w:rsid w:val="696B01A8"/>
    <w:rsid w:val="698D6DBE"/>
    <w:rsid w:val="69B06C24"/>
    <w:rsid w:val="6A11514B"/>
    <w:rsid w:val="6A2A1FCF"/>
    <w:rsid w:val="6A5B2600"/>
    <w:rsid w:val="6AC5588E"/>
    <w:rsid w:val="6ACB1399"/>
    <w:rsid w:val="6B83772E"/>
    <w:rsid w:val="6BBD5163"/>
    <w:rsid w:val="6C2E004A"/>
    <w:rsid w:val="6C6208BA"/>
    <w:rsid w:val="6C7D068A"/>
    <w:rsid w:val="6D0F4DA3"/>
    <w:rsid w:val="6D11796D"/>
    <w:rsid w:val="6D3F3718"/>
    <w:rsid w:val="6DA160CC"/>
    <w:rsid w:val="6DC77076"/>
    <w:rsid w:val="6DF90800"/>
    <w:rsid w:val="6E252FD5"/>
    <w:rsid w:val="6E25722B"/>
    <w:rsid w:val="6E2847A1"/>
    <w:rsid w:val="6ED529FF"/>
    <w:rsid w:val="6F0A45D6"/>
    <w:rsid w:val="70567A54"/>
    <w:rsid w:val="707158DE"/>
    <w:rsid w:val="70857E88"/>
    <w:rsid w:val="709D754D"/>
    <w:rsid w:val="70A64653"/>
    <w:rsid w:val="70A65D23"/>
    <w:rsid w:val="70F968F9"/>
    <w:rsid w:val="70FF5B11"/>
    <w:rsid w:val="71397275"/>
    <w:rsid w:val="717F503D"/>
    <w:rsid w:val="71DE22FF"/>
    <w:rsid w:val="72FF629D"/>
    <w:rsid w:val="734B1736"/>
    <w:rsid w:val="734B3290"/>
    <w:rsid w:val="73595538"/>
    <w:rsid w:val="73C67021"/>
    <w:rsid w:val="74EA1439"/>
    <w:rsid w:val="75657666"/>
    <w:rsid w:val="75672EE1"/>
    <w:rsid w:val="75681DAF"/>
    <w:rsid w:val="757A7E5C"/>
    <w:rsid w:val="766E65B8"/>
    <w:rsid w:val="774E334F"/>
    <w:rsid w:val="775E5C88"/>
    <w:rsid w:val="780D48C8"/>
    <w:rsid w:val="78C8675B"/>
    <w:rsid w:val="79085F0D"/>
    <w:rsid w:val="795A0C9C"/>
    <w:rsid w:val="799A287B"/>
    <w:rsid w:val="79FDCDEA"/>
    <w:rsid w:val="7AAE28EB"/>
    <w:rsid w:val="7B3B368C"/>
    <w:rsid w:val="7B5F7065"/>
    <w:rsid w:val="7B68288C"/>
    <w:rsid w:val="7B835824"/>
    <w:rsid w:val="7B854E1A"/>
    <w:rsid w:val="7BB35416"/>
    <w:rsid w:val="7BBC215C"/>
    <w:rsid w:val="7BCC1DFE"/>
    <w:rsid w:val="7BD32829"/>
    <w:rsid w:val="7BEFE40C"/>
    <w:rsid w:val="7BF7B24C"/>
    <w:rsid w:val="7C0405F0"/>
    <w:rsid w:val="7C0871DD"/>
    <w:rsid w:val="7C0B406B"/>
    <w:rsid w:val="7C0C6AD3"/>
    <w:rsid w:val="7C3B4851"/>
    <w:rsid w:val="7C3C0885"/>
    <w:rsid w:val="7C3D523F"/>
    <w:rsid w:val="7CC76D05"/>
    <w:rsid w:val="7D774810"/>
    <w:rsid w:val="7DEF9A61"/>
    <w:rsid w:val="7DFD212A"/>
    <w:rsid w:val="7E3E416C"/>
    <w:rsid w:val="7ED172C0"/>
    <w:rsid w:val="7EE06F0D"/>
    <w:rsid w:val="7EE10F4C"/>
    <w:rsid w:val="7F71407E"/>
    <w:rsid w:val="7FB3564D"/>
    <w:rsid w:val="7FFD6ED9"/>
    <w:rsid w:val="BE9F3DD5"/>
    <w:rsid w:val="CDF2C0FB"/>
    <w:rsid w:val="DFDF76EB"/>
    <w:rsid w:val="ED3BB6E3"/>
    <w:rsid w:val="EFFE945E"/>
    <w:rsid w:val="F1FBA32A"/>
    <w:rsid w:val="FB7EFC15"/>
    <w:rsid w:val="FD6D980E"/>
    <w:rsid w:val="FF396190"/>
    <w:rsid w:val="FF97780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autoRedefine/>
    <w:qFormat/>
    <w:uiPriority w:val="0"/>
    <w:pPr>
      <w:keepNext/>
      <w:keepLines/>
      <w:numPr>
        <w:ilvl w:val="0"/>
        <w:numId w:val="1"/>
      </w:numPr>
      <w:tabs>
        <w:tab w:val="left" w:pos="432"/>
      </w:tabs>
      <w:spacing w:before="50" w:beforeLines="50" w:after="50" w:afterLines="50" w:line="600" w:lineRule="exact"/>
      <w:jc w:val="center"/>
      <w:outlineLvl w:val="0"/>
    </w:pPr>
    <w:rPr>
      <w:rFonts w:ascii="Calibri" w:hAnsi="Calibri" w:eastAsia="方正黑体简体"/>
      <w:kern w:val="44"/>
      <w:sz w:val="52"/>
      <w:szCs w:val="44"/>
    </w:rPr>
  </w:style>
  <w:style w:type="paragraph" w:styleId="4">
    <w:name w:val="heading 2"/>
    <w:basedOn w:val="3"/>
    <w:next w:val="1"/>
    <w:link w:val="36"/>
    <w:autoRedefine/>
    <w:qFormat/>
    <w:uiPriority w:val="0"/>
    <w:pPr>
      <w:numPr>
        <w:numId w:val="2"/>
      </w:numPr>
      <w:tabs>
        <w:tab w:val="clear" w:pos="432"/>
      </w:tabs>
      <w:spacing w:line="240" w:lineRule="auto"/>
      <w:ind w:left="0"/>
      <w:outlineLvl w:val="1"/>
    </w:pPr>
    <w:rPr>
      <w:rFonts w:ascii="Calibri Light" w:hAnsi="Calibri Light" w:eastAsia="方正仿宋简体"/>
      <w:b/>
      <w:bCs/>
      <w:sz w:val="44"/>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6"/>
    <w:autoRedefine/>
    <w:unhideWhenUsed/>
    <w:qFormat/>
    <w:uiPriority w:val="0"/>
    <w:pPr>
      <w:spacing w:after="120"/>
    </w:pPr>
  </w:style>
  <w:style w:type="paragraph" w:styleId="5">
    <w:name w:val="annotation text"/>
    <w:basedOn w:val="1"/>
    <w:autoRedefine/>
    <w:unhideWhenUsed/>
    <w:qFormat/>
    <w:uiPriority w:val="0"/>
    <w:pPr>
      <w:jc w:val="left"/>
    </w:pPr>
  </w:style>
  <w:style w:type="paragraph" w:styleId="6">
    <w:name w:val="Balloon Text"/>
    <w:basedOn w:val="1"/>
    <w:link w:val="28"/>
    <w:autoRedefine/>
    <w:unhideWhenUsed/>
    <w:qFormat/>
    <w:uiPriority w:val="0"/>
    <w:rPr>
      <w:sz w:val="18"/>
      <w:szCs w:val="18"/>
    </w:rPr>
  </w:style>
  <w:style w:type="paragraph" w:styleId="7">
    <w:name w:val="footer"/>
    <w:basedOn w:val="1"/>
    <w:link w:val="20"/>
    <w:autoRedefine/>
    <w:qFormat/>
    <w:uiPriority w:val="99"/>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link w:val="24"/>
    <w:autoRedefine/>
    <w:qFormat/>
    <w:uiPriority w:val="0"/>
    <w:pPr>
      <w:ind w:firstLine="880" w:firstLineChars="200"/>
      <w:jc w:val="left"/>
    </w:pPr>
    <w:rPr>
      <w:rFonts w:ascii="Calibri" w:hAnsi="Calibri" w:eastAsia="方正仿宋简体"/>
      <w:sz w:val="32"/>
      <w:szCs w:val="22"/>
    </w:rPr>
  </w:style>
  <w:style w:type="paragraph" w:styleId="10">
    <w:name w:val="toc 2"/>
    <w:basedOn w:val="1"/>
    <w:next w:val="1"/>
    <w:link w:val="25"/>
    <w:autoRedefine/>
    <w:qFormat/>
    <w:uiPriority w:val="0"/>
    <w:pPr>
      <w:ind w:left="420" w:leftChars="200" w:firstLine="880" w:firstLineChars="200"/>
    </w:pPr>
    <w:rPr>
      <w:rFonts w:ascii="Calibri" w:hAnsi="Calibri" w:eastAsia="方正仿宋简体"/>
      <w:sz w:val="32"/>
      <w:szCs w:val="22"/>
    </w:rPr>
  </w:style>
  <w:style w:type="paragraph" w:styleId="11">
    <w:name w:val="Normal (Web)"/>
    <w:basedOn w:val="1"/>
    <w:autoRedefine/>
    <w:qFormat/>
    <w:uiPriority w:val="0"/>
    <w:pPr>
      <w:spacing w:before="100" w:beforeAutospacing="1" w:after="100" w:afterAutospacing="1"/>
      <w:ind w:firstLine="880" w:firstLineChars="200"/>
      <w:jc w:val="left"/>
    </w:pPr>
    <w:rPr>
      <w:rFonts w:ascii="Calibri" w:hAnsi="Calibri" w:eastAsia="方正仿宋简体"/>
      <w:kern w:val="0"/>
      <w:sz w:val="24"/>
      <w:szCs w:val="22"/>
    </w:rPr>
  </w:style>
  <w:style w:type="paragraph" w:styleId="12">
    <w:name w:val="Body Text First Indent"/>
    <w:basedOn w:val="2"/>
    <w:link w:val="27"/>
    <w:autoRedefine/>
    <w:qFormat/>
    <w:uiPriority w:val="0"/>
    <w:pPr>
      <w:ind w:firstLine="420"/>
    </w:pPr>
    <w:rPr>
      <w:sz w:val="24"/>
      <w:szCs w:val="20"/>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0"/>
    <w:rPr>
      <w:color w:val="0563C1" w:themeColor="hyperlink"/>
      <w:u w:val="single"/>
      <w14:textFill>
        <w14:solidFill>
          <w14:schemeClr w14:val="hlink"/>
        </w14:solidFill>
      </w14:textFill>
    </w:rPr>
  </w:style>
  <w:style w:type="character" w:styleId="17">
    <w:name w:val="annotation reference"/>
    <w:basedOn w:val="15"/>
    <w:unhideWhenUsed/>
    <w:qFormat/>
    <w:uiPriority w:val="0"/>
    <w:rPr>
      <w:sz w:val="21"/>
      <w:szCs w:val="21"/>
    </w:rPr>
  </w:style>
  <w:style w:type="character" w:customStyle="1" w:styleId="18">
    <w:name w:val="标题 1 字符1"/>
    <w:qFormat/>
    <w:uiPriority w:val="9"/>
    <w:rPr>
      <w:rFonts w:ascii="Calibri" w:hAnsi="Calibri" w:eastAsia="方正黑体简体" w:cs="Times New Roman"/>
      <w:b/>
      <w:kern w:val="44"/>
      <w:sz w:val="44"/>
      <w:szCs w:val="44"/>
    </w:rPr>
  </w:style>
  <w:style w:type="character" w:customStyle="1" w:styleId="19">
    <w:name w:val="页眉 Char"/>
    <w:basedOn w:val="15"/>
    <w:link w:val="8"/>
    <w:qFormat/>
    <w:uiPriority w:val="0"/>
    <w:rPr>
      <w:kern w:val="2"/>
      <w:sz w:val="18"/>
      <w:szCs w:val="18"/>
    </w:rPr>
  </w:style>
  <w:style w:type="character" w:customStyle="1" w:styleId="20">
    <w:name w:val="页脚 Char"/>
    <w:basedOn w:val="15"/>
    <w:link w:val="7"/>
    <w:qFormat/>
    <w:uiPriority w:val="99"/>
    <w:rPr>
      <w:kern w:val="2"/>
      <w:sz w:val="18"/>
      <w:szCs w:val="18"/>
    </w:rPr>
  </w:style>
  <w:style w:type="paragraph" w:customStyle="1" w:styleId="21">
    <w:name w:val="列出段落1"/>
    <w:basedOn w:val="1"/>
    <w:unhideWhenUsed/>
    <w:qFormat/>
    <w:uiPriority w:val="99"/>
    <w:pPr>
      <w:ind w:firstLine="420" w:firstLineChars="200"/>
    </w:pPr>
  </w:style>
  <w:style w:type="paragraph" w:customStyle="1" w:styleId="22">
    <w:name w:val="表格体"/>
    <w:basedOn w:val="23"/>
    <w:qFormat/>
    <w:uiPriority w:val="0"/>
    <w:pPr>
      <w:jc w:val="center"/>
    </w:pPr>
    <w:rPr>
      <w:rFonts w:hAnsi="宋体"/>
      <w:color w:val="000000"/>
      <w:sz w:val="18"/>
      <w:szCs w:val="18"/>
    </w:rPr>
  </w:style>
  <w:style w:type="paragraph" w:customStyle="1" w:styleId="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24">
    <w:name w:val="目录 1 Char"/>
    <w:link w:val="9"/>
    <w:autoRedefine/>
    <w:qFormat/>
    <w:uiPriority w:val="0"/>
    <w:rPr>
      <w:rFonts w:ascii="Calibri" w:hAnsi="Calibri" w:eastAsia="方正仿宋简体"/>
      <w:kern w:val="2"/>
      <w:sz w:val="32"/>
      <w:szCs w:val="22"/>
    </w:rPr>
  </w:style>
  <w:style w:type="character" w:customStyle="1" w:styleId="25">
    <w:name w:val="目录 2 Char"/>
    <w:link w:val="10"/>
    <w:autoRedefine/>
    <w:qFormat/>
    <w:uiPriority w:val="0"/>
    <w:rPr>
      <w:rFonts w:ascii="Calibri" w:hAnsi="Calibri" w:eastAsia="方正仿宋简体"/>
      <w:kern w:val="2"/>
      <w:sz w:val="32"/>
      <w:szCs w:val="22"/>
    </w:rPr>
  </w:style>
  <w:style w:type="character" w:customStyle="1" w:styleId="26">
    <w:name w:val="正文文本 Char"/>
    <w:basedOn w:val="15"/>
    <w:link w:val="2"/>
    <w:autoRedefine/>
    <w:semiHidden/>
    <w:qFormat/>
    <w:uiPriority w:val="0"/>
    <w:rPr>
      <w:kern w:val="2"/>
      <w:sz w:val="21"/>
      <w:szCs w:val="24"/>
    </w:rPr>
  </w:style>
  <w:style w:type="character" w:customStyle="1" w:styleId="27">
    <w:name w:val="正文首行缩进 Char"/>
    <w:basedOn w:val="26"/>
    <w:link w:val="12"/>
    <w:autoRedefine/>
    <w:qFormat/>
    <w:uiPriority w:val="0"/>
    <w:rPr>
      <w:kern w:val="2"/>
      <w:sz w:val="24"/>
      <w:szCs w:val="24"/>
    </w:rPr>
  </w:style>
  <w:style w:type="character" w:customStyle="1" w:styleId="28">
    <w:name w:val="批注框文本 Char"/>
    <w:basedOn w:val="15"/>
    <w:link w:val="6"/>
    <w:autoRedefine/>
    <w:semiHidden/>
    <w:qFormat/>
    <w:uiPriority w:val="0"/>
    <w:rPr>
      <w:kern w:val="2"/>
      <w:sz w:val="18"/>
      <w:szCs w:val="18"/>
    </w:rPr>
  </w:style>
  <w:style w:type="character" w:customStyle="1" w:styleId="29">
    <w:name w:val="标题 1 Char"/>
    <w:basedOn w:val="15"/>
    <w:link w:val="3"/>
    <w:autoRedefine/>
    <w:qFormat/>
    <w:uiPriority w:val="0"/>
    <w:rPr>
      <w:rFonts w:ascii="Calibri" w:hAnsi="Calibri" w:eastAsia="方正黑体简体"/>
      <w:kern w:val="44"/>
      <w:sz w:val="52"/>
      <w:szCs w:val="44"/>
    </w:rPr>
  </w:style>
  <w:style w:type="table" w:customStyle="1" w:styleId="30">
    <w:name w:val="Table Normal"/>
    <w:basedOn w:val="13"/>
    <w:autoRedefine/>
    <w:qFormat/>
    <w:uiPriority w:val="0"/>
    <w:tblPr>
      <w:tblCellMar>
        <w:top w:w="0" w:type="dxa"/>
        <w:left w:w="0" w:type="dxa"/>
        <w:bottom w:w="0" w:type="dxa"/>
        <w:right w:w="0" w:type="dxa"/>
      </w:tblCellMar>
    </w:tblPr>
  </w:style>
  <w:style w:type="character" w:customStyle="1" w:styleId="31">
    <w:name w:val="font101"/>
    <w:basedOn w:val="15"/>
    <w:autoRedefine/>
    <w:qFormat/>
    <w:uiPriority w:val="0"/>
    <w:rPr>
      <w:rFonts w:hint="eastAsia" w:ascii="黑体" w:hAnsi="宋体" w:eastAsia="黑体" w:cs="黑体"/>
      <w:color w:val="000000"/>
      <w:sz w:val="20"/>
      <w:szCs w:val="20"/>
      <w:u w:val="single"/>
    </w:rPr>
  </w:style>
  <w:style w:type="character" w:customStyle="1" w:styleId="32">
    <w:name w:val="font61"/>
    <w:basedOn w:val="15"/>
    <w:autoRedefine/>
    <w:qFormat/>
    <w:uiPriority w:val="0"/>
    <w:rPr>
      <w:rFonts w:hint="eastAsia" w:ascii="黑体" w:hAnsi="宋体" w:eastAsia="黑体" w:cs="黑体"/>
      <w:color w:val="000000"/>
      <w:sz w:val="20"/>
      <w:szCs w:val="20"/>
      <w:u w:val="none"/>
    </w:rPr>
  </w:style>
  <w:style w:type="character" w:customStyle="1" w:styleId="33">
    <w:name w:val="font01"/>
    <w:basedOn w:val="15"/>
    <w:autoRedefine/>
    <w:qFormat/>
    <w:uiPriority w:val="0"/>
    <w:rPr>
      <w:rFonts w:hint="eastAsia" w:ascii="宋体" w:hAnsi="宋体" w:eastAsia="宋体" w:cs="宋体"/>
      <w:color w:val="000000"/>
      <w:sz w:val="24"/>
      <w:szCs w:val="24"/>
      <w:u w:val="none"/>
    </w:rPr>
  </w:style>
  <w:style w:type="character" w:customStyle="1" w:styleId="34">
    <w:name w:val="font11"/>
    <w:basedOn w:val="15"/>
    <w:autoRedefine/>
    <w:qFormat/>
    <w:uiPriority w:val="0"/>
    <w:rPr>
      <w:rFonts w:hint="eastAsia" w:ascii="黑体" w:hAnsi="宋体" w:eastAsia="黑体" w:cs="黑体"/>
      <w:color w:val="000000"/>
      <w:sz w:val="20"/>
      <w:szCs w:val="20"/>
      <w:u w:val="none"/>
    </w:rPr>
  </w:style>
  <w:style w:type="paragraph" w:customStyle="1" w:styleId="35">
    <w:name w:val="Table Paragraph"/>
    <w:basedOn w:val="1"/>
    <w:autoRedefine/>
    <w:qFormat/>
    <w:uiPriority w:val="0"/>
    <w:pPr>
      <w:autoSpaceDE w:val="0"/>
      <w:autoSpaceDN w:val="0"/>
      <w:jc w:val="left"/>
    </w:pPr>
    <w:rPr>
      <w:rFonts w:hint="eastAsia" w:ascii="宋体" w:hAnsi="宋体"/>
      <w:kern w:val="0"/>
      <w:sz w:val="22"/>
      <w:szCs w:val="22"/>
    </w:rPr>
  </w:style>
  <w:style w:type="character" w:customStyle="1" w:styleId="36">
    <w:name w:val="标题 2 Char"/>
    <w:link w:val="4"/>
    <w:autoRedefine/>
    <w:semiHidden/>
    <w:qFormat/>
    <w:uiPriority w:val="9"/>
    <w:rPr>
      <w:rFonts w:ascii="Calibri Light" w:hAnsi="Calibri Light" w:eastAsia="方正仿宋简体" w:cs="Times New Roman"/>
      <w:b/>
      <w:bCs/>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97</Pages>
  <Words>5327</Words>
  <Characters>30364</Characters>
  <Lines>253</Lines>
  <Paragraphs>71</Paragraphs>
  <TotalTime>3</TotalTime>
  <ScaleCrop>false</ScaleCrop>
  <LinksUpToDate>false</LinksUpToDate>
  <CharactersWithSpaces>35620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2022-06-28T04:38:00Z</dcterms:created>
  <dc:creator>Administrator</dc:creator>
  <cp:lastModifiedBy>早晨的太阳</cp:lastModifiedBy>
  <cp:lastPrinted>2023-05-22T08:27:00Z</cp:lastPrinted>
  <dcterms:modified xsi:type="dcterms:W3CDTF">2024-03-14T06:28:12Z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2DFE263EA8584A24BE803B4D4A9AF93D_13</vt:lpwstr>
  </property>
</Properties>
</file>